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Telecommunication Engineer</w:t>
      </w:r>
    </w:p>
    <w:p>
      <w:pPr>
        <w:pStyle w:val="BodyText"/>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standing, technical proficiency, and operational effectiveness of a Telecommunication Engineer operating within the dynamic telecommunications landscape of Tanzania, specifically in the commercial hub of Dar es Salaam. The review process involved a comprehensive analysis of project deliverables, adherence to international engineering standards, and alignment with local regulatory frameworks established by the Communications Authority of Tanzania (CATA). The objective is to provide a factual assessment of the engineer's contribution to network infrastructure development, maintenance, and optimization in this rapidly evolving market.</w:t>
      </w:r>
    </w:p>
    <w:bookmarkEnd w:id="21"/>
    <w:bookmarkStart w:id="22" w:name="Xf02df9098d9778b2b9c2574d0e2b473dac42949"/>
    <w:p>
      <w:pPr>
        <w:pStyle w:val="Heading2"/>
      </w:pPr>
      <w:r>
        <w:t xml:space="preserve">2. Technical Competency and Network Architecture</w:t>
      </w:r>
    </w:p>
    <w:p>
      <w:pPr>
        <w:pStyle w:val="FirstParagraph"/>
      </w:pPr>
      <w:r>
        <w:t xml:space="preserve">The Telecommunication Engineer demonstrated a robust understanding of modern network architectures, including 4G LTE and emerging 5G technologies, which are critical for the digital transformation initiatives currently underway in Dar es Salaam. The review highlights the engineer's ability to design and implement complex fiber optic backhaul solutions that connect remote cell sites to the core network. Given the dense urban environment of Dar es Salaam, the engineer successfully navigated challenges related to right-of-way acquisition and physical infrastructure constraints, ensuring minimal disruption to existing services.</w:t>
      </w:r>
    </w:p>
    <w:p>
      <w:pPr>
        <w:pStyle w:val="BodyText"/>
      </w:pPr>
      <w:r>
        <w:t xml:space="preserve">Furthermore, the assessment confirms the engineer's proficiency in RF planning and optimization. The ability to mitigate interference in high-density urban areas is a vital skill, and the subject has consistently applied advanced propagation modeling tools to enhance signal coverage and capacity. The review notes that the engineer's technical documentation regarding network topology and configuration management is thorough, adhering to the rigorous standards expected of senior engineering roles in the region.</w:t>
      </w:r>
    </w:p>
    <w:bookmarkEnd w:id="22"/>
    <w:bookmarkStart w:id="23" w:name="X039adf62c405fce00cb784eb2410d8d9177448a"/>
    <w:p>
      <w:pPr>
        <w:pStyle w:val="Heading2"/>
      </w:pPr>
      <w:r>
        <w:t xml:space="preserve">3. Regulatory Compliance and Local Standards</w:t>
      </w:r>
    </w:p>
    <w:p>
      <w:pPr>
        <w:pStyle w:val="FirstParagraph"/>
      </w:pPr>
      <w:r>
        <w:t xml:space="preserve">A critical aspect of this Peer Review Report is the evaluation of compliance with local regulations. Operating in Tanzania requires strict adherence to the guidelines set forth by the Communications Authority of Tanzania (CATA). The Telecommunication Engineer under review has exhibited a strong commitment to regulatory compliance, ensuring that all spectrum usage, equipment certifications, and site installations meet the necessary legal requirements.</w:t>
      </w:r>
    </w:p>
    <w:p>
      <w:pPr>
        <w:pStyle w:val="BodyText"/>
      </w:pPr>
      <w:r>
        <w:t xml:space="preserve">The engineer has effectively collaborated with local authorities in Dar es Salaam to secure necessary permits for infrastructure deployment. This proactive approach to regulatory engagement is essential for maintaining operational continuity and avoiding legal penalties. The review confirms that the engineer stays updated on changes in national telecommunications policy, ensuring that network strategies remain aligned with the government's vision for digital inclusion and connectivity across the country.</w:t>
      </w:r>
    </w:p>
    <w:bookmarkEnd w:id="23"/>
    <w:bookmarkStart w:id="24" w:name="X4fc68d315903e97fbabc1fedaf713e2e8fe30c1"/>
    <w:p>
      <w:pPr>
        <w:pStyle w:val="Heading2"/>
      </w:pPr>
      <w:r>
        <w:t xml:space="preserve">4. Project Management and Operational Efficiency</w:t>
      </w:r>
    </w:p>
    <w:p>
      <w:pPr>
        <w:pStyle w:val="FirstParagraph"/>
      </w:pPr>
      <w:r>
        <w:t xml:space="preserve">The assessment of the Telecommunication Engineer's project management capabilities reveals a high level of organizational skill. In the context of Dar es Salaam, where infrastructure projects often face logistical challenges due to traffic congestion and urban density, the engineer has demonstrated the ability to manage timelines and resources effectively. The review highlights successful delivery of key network expansion projects within agreed-upon deadlines and budget constraints.</w:t>
      </w:r>
    </w:p>
    <w:p>
      <w:pPr>
        <w:pStyle w:val="BodyText"/>
      </w:pPr>
      <w:r>
        <w:t xml:space="preserve">Additionally, the engineer has shown proficiency in vendor management, coordinating with international and local suppliers to procure high-quality equipment and services. The ability to negotiate contracts and manage supply chain logistics is particularly valuable in the Tanzanian market, where import regulations and customs procedures can impact project timelines. The engineer's focus on operational efficiency has resulted in reduced downtime and improved network reliability for end-users.</w:t>
      </w:r>
    </w:p>
    <w:bookmarkEnd w:id="24"/>
    <w:bookmarkStart w:id="25" w:name="Xbbcd5fd81085745b242fc23550dd446fb677bbd"/>
    <w:p>
      <w:pPr>
        <w:pStyle w:val="Heading2"/>
      </w:pPr>
      <w:r>
        <w:t xml:space="preserve">5. Professional Ethics and Team Collaboration</w:t>
      </w:r>
    </w:p>
    <w:p>
      <w:pPr>
        <w:pStyle w:val="FirstParagraph"/>
      </w:pPr>
      <w:r>
        <w:t xml:space="preserve">This Peer Review Report also evaluates the professional ethics and collaborative skills of the Telecommunication Engineer. The subject has maintained a high standard of professional conduct, demonstrating integrity in all technical and business dealings. The engineer has fostered a positive working environment, encouraging knowledge sharing and mentorship among junior team members.</w:t>
      </w:r>
    </w:p>
    <w:p>
      <w:pPr>
        <w:pStyle w:val="BodyText"/>
      </w:pPr>
      <w:r>
        <w:t xml:space="preserve">In the multicultural and diverse workplace environment of Dar es Salaam, the engineer's ability to communicate effectively with stakeholders from various backgrounds is commendable. The review notes that the engineer actively participates in industry forums and professional networks, contributing to the broader telecommunications community in Tanzania. This engagement not only enhances the engineer's professional reputation but also supports the development of the local talent pool.</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in this Peer Review Report, the Telecommunication Engineer is deemed highly competent and well-suited for their role in the Tanzanian telecommunications sector. The engineer's technical expertise, regulatory awareness, and project management skills are aligned with the demands of the market in Dar es Salaam.</w:t>
      </w:r>
    </w:p>
    <w:p>
      <w:pPr>
        <w:pStyle w:val="BodyText"/>
      </w:pPr>
      <w:r>
        <w:t xml:space="preserve">It is recommended that the engineer continue to pursue professional development opportunities, particularly in the areas of emerging technologies such as IoT and network virtualization. Additionally, further engagement with local educational institutions could help bridge the skills gap in the industry. Overall, the engineer's contributions are vital to the ongoing expansion and improvement of telecommunications infrastructure in Tanzania, and their performance is recognized as exemplary.</w:t>
      </w:r>
    </w:p>
    <w:bookmarkEnd w:id="26"/>
    <w:p>
      <w:pPr>
        <w:pStyle w:val="BodyText"/>
      </w:pPr>
      <w:r>
        <w:rPr>
          <w:bCs/>
          <w:b/>
        </w:rPr>
        <w:t xml:space="preserve">Reviewed By:</w:t>
      </w:r>
    </w:p>
    <w:p>
      <w:pPr>
        <w:pStyle w:val="BodyText"/>
      </w:pPr>
      <w:r>
        <w:t xml:space="preserve">Senior Technical Reviewer</w:t>
      </w:r>
    </w:p>
    <w:p>
      <w:pPr>
        <w:pStyle w:val="BodyText"/>
      </w:pPr>
      <w:r>
        <w:t xml:space="preserve">Telecommunications Engineering Board</w:t>
      </w:r>
    </w:p>
    <w:p>
      <w:pPr>
        <w:pStyle w:val="BodyText"/>
      </w:pPr>
      <w:r>
        <w:t xml:space="preserve">Dar es Salaam, Tanzania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2026-10-10T09:23:14Z</dcterms:created>
  <dcterms:modified xsi:type="dcterms:W3CDTF">2026-10-10T09:23:14Z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