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a Telecommunication Engineer based in United Kingdom Manchester. The purpose of this review is to provide a comprehensive assessment of the engineer's capabilities, adherence to industry standards, and alignment with the strategic objectives of the organization. The review process involved an in-depth analysis of project deliverables, technical documentation, peer feedback, and direct observation of the engineer's work practices.</w:t>
      </w:r>
    </w:p>
    <w:bookmarkEnd w:id="21"/>
    <w:bookmarkStart w:id="22" w:name="technical-competence"/>
    <w:p>
      <w:pPr>
        <w:pStyle w:val="Heading2"/>
      </w:pPr>
      <w:r>
        <w:t xml:space="preserve">Technical Competence</w:t>
      </w:r>
    </w:p>
    <w:p>
      <w:pPr>
        <w:pStyle w:val="FirstParagraph"/>
      </w:pPr>
      <w:r>
        <w:t xml:space="preserve">The Telecommunication Engineer demonstrated a high level of technical competence throughout the review period. Their expertise in designing, implementing, and maintaining telecommunication systems was evident in several key projects undertaken in United Kingdom Manchester. The engineer exhibited a thorough understanding of modern networking protocols, fiber optic technologies, and wireless communication systems, which are critical components of the region's growing digital infrastructure.</w:t>
      </w:r>
    </w:p>
    <w:p>
      <w:pPr>
        <w:pStyle w:val="BodyText"/>
      </w:pPr>
      <w:r>
        <w:t xml:space="preserve">One notable achievement was the successful deployment of a 5G network upgrade in a densely populated area of Manchester. The engineer's ability to optimize signal coverage while minimizing interference showcased their advanced problem-solving skills and deep knowledge of radio frequency engineering. Additionally, their proficiency in using industry-standard tools and software for network simulation and performance analysis was commendable.</w:t>
      </w:r>
    </w:p>
    <w:bookmarkEnd w:id="22"/>
    <w:bookmarkStart w:id="23" w:name="project-management-and-collaboration"/>
    <w:p>
      <w:pPr>
        <w:pStyle w:val="Heading2"/>
      </w:pPr>
      <w:r>
        <w:t xml:space="preserve">Project Management and Collaboration</w:t>
      </w:r>
    </w:p>
    <w:p>
      <w:pPr>
        <w:pStyle w:val="FirstParagraph"/>
      </w:pPr>
      <w:r>
        <w:t xml:space="preserve">In addition to technical skills, the Telecommunication Engineer displayed strong project management abilities. They consistently met deadlines, managed resources efficiently, and ensured that all projects adhered to budgetary constraints. Their collaborative approach was particularly noteworthy, as they worked seamlessly with cross-functional teams, including software developers, hardware engineers, and external vendors.</w:t>
      </w:r>
    </w:p>
    <w:p>
      <w:pPr>
        <w:pStyle w:val="BodyText"/>
      </w:pPr>
      <w:r>
        <w:t xml:space="preserve">The engineer's communication skills were also a significant strength. They effectively conveyed complex technical concepts to non-technical stakeholders, ensuring that all parties were aligned on project goals and expectations. This ability to bridge the gap between technical and business perspectives is invaluable in the dynamic environment of United Kingdom Manchester, where rapid technological advancements require clear and concise communication.</w:t>
      </w:r>
    </w:p>
    <w:bookmarkEnd w:id="23"/>
    <w:bookmarkStart w:id="24" w:name="adherence-to-standards-and-regulations"/>
    <w:p>
      <w:pPr>
        <w:pStyle w:val="Heading2"/>
      </w:pPr>
      <w:r>
        <w:t xml:space="preserve">Adherence to Standards and Regulations</w:t>
      </w:r>
    </w:p>
    <w:p>
      <w:pPr>
        <w:pStyle w:val="FirstParagraph"/>
      </w:pPr>
      <w:r>
        <w:t xml:space="preserve">Compliance with industry standards and regulatory requirements is a critical aspect of the Telecommunication Engineer's role. Throughout the review period, the engineer demonstrated a meticulous attention to detail in ensuring that all projects met the necessary standards set by Ofcom and other relevant bodies in the United Kingdom. Their knowledge of health and safety regulations, environmental considerations, and data protection laws was evident in their work practices.</w:t>
      </w:r>
    </w:p>
    <w:p>
      <w:pPr>
        <w:pStyle w:val="BodyText"/>
      </w:pPr>
      <w:r>
        <w:t xml:space="preserve">For instance, during the installation of new telecommunications infrastructure in Manchester, the engineer ensured that all equipment was installed in accordance with local planning permissions and environmental guidelines. This proactive approach not only mitigated potential legal risks but also enhanced the organization's reputation as a responsible and compliant entity.</w:t>
      </w:r>
    </w:p>
    <w:bookmarkEnd w:id="24"/>
    <w:bookmarkStart w:id="25" w:name="innovation-and-continuous-improvement"/>
    <w:p>
      <w:pPr>
        <w:pStyle w:val="Heading2"/>
      </w:pPr>
      <w:r>
        <w:t xml:space="preserve">Innovation and Continuous Improvement</w:t>
      </w:r>
    </w:p>
    <w:p>
      <w:pPr>
        <w:pStyle w:val="FirstParagraph"/>
      </w:pPr>
      <w:r>
        <w:t xml:space="preserve">The Telecommunication Engineer consistently sought opportunities for innovation and continuous improvement. They actively participated in professional development activities, including workshops, seminars, and certification programs, to stay abreast of the latest trends and technologies in the field. This commitment to lifelong learning was reflected in their ability to propose and implement innovative solutions to complex challenges.</w:t>
      </w:r>
    </w:p>
    <w:p>
      <w:pPr>
        <w:pStyle w:val="BodyText"/>
      </w:pPr>
      <w:r>
        <w:t xml:space="preserve">One example of their innovative approach was the introduction of a new monitoring system that significantly improved the efficiency of network maintenance operations in Manchester. By leveraging advanced analytics and machine learning algorithms, the engineer was able to predict potential network failures before they occurred, thereby reducing downtime and enhancing service reliability.</w:t>
      </w:r>
    </w:p>
    <w:bookmarkEnd w:id="25"/>
    <w:bookmarkStart w:id="26" w:name="areas-for-improvement"/>
    <w:p>
      <w:pPr>
        <w:pStyle w:val="Heading2"/>
      </w:pPr>
      <w:r>
        <w:t xml:space="preserve">Areas for Improvement</w:t>
      </w:r>
    </w:p>
    <w:p>
      <w:pPr>
        <w:pStyle w:val="FirstParagraph"/>
      </w:pPr>
      <w:r>
        <w:t xml:space="preserve">While the Telecommunication Engineer's performance was largely exemplary, there are a few areas where further development could be beneficial. One area of focus is the enhancement of leadership skills. As the engineer takes on more senior roles, their ability to lead and mentor junior team members will become increasingly important. Providing opportunities for leadership training and coaching could help them develop these skills.</w:t>
      </w:r>
    </w:p>
    <w:p>
      <w:pPr>
        <w:pStyle w:val="BodyText"/>
      </w:pPr>
      <w:r>
        <w:t xml:space="preserve">Another area for improvement is the documentation of technical processes. While the engineer's technical work is of high quality, there is room for improvement in the clarity and completeness of their documentation. Ensuring that all technical procedures are thoroughly documented will facilitate knowledge sharing and make it easier for other team members to replicate successful practices.</w:t>
      </w:r>
    </w:p>
    <w:bookmarkEnd w:id="26"/>
    <w:bookmarkStart w:id="27" w:name="conclusion"/>
    <w:p>
      <w:pPr>
        <w:pStyle w:val="Heading2"/>
      </w:pPr>
      <w:r>
        <w:t xml:space="preserve">Conclusion</w:t>
      </w:r>
    </w:p>
    <w:p>
      <w:pPr>
        <w:pStyle w:val="FirstParagraph"/>
      </w:pPr>
      <w:r>
        <w:t xml:space="preserve">In conclusion, the Telecommunication Engineer has demonstrated exceptional technical expertise, strong project management skills, and a commitment to innovation and continuous improvement. Their contributions have been instrumental in advancing the organization's telecommunication capabilities in United Kingdom Manchester. With a focus on developing leadership skills and improving documentation practices, the engineer is well-positioned to take on greater responsibilities and continue making significant contributions to the field.</w:t>
      </w:r>
    </w:p>
    <w:bookmarkEnd w:id="27"/>
    <w:p>
      <w:pPr>
        <w:pStyle w:val="BodyText"/>
      </w:pPr>
      <w:r>
        <w:rPr>
          <w:bCs/>
          <w:b/>
        </w:rPr>
        <w:t xml:space="preserve">Reviewed by:</w:t>
      </w:r>
    </w:p>
    <w:p>
      <w:pPr>
        <w:pStyle w:val="BodyText"/>
      </w:pPr>
      <w:r>
        <w:t xml:space="preserve">John Doe</w:t>
      </w:r>
    </w:p>
    <w:p>
      <w:pPr>
        <w:pStyle w:val="BodyText"/>
      </w:pPr>
      <w:r>
        <w:t xml:space="preserve">Senior Telecommunications Manager</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Telecommunication Engineer</dc:title>
  <dc:creator/>
  <dc:language>en</dc:language>
  <cp:keywords/>
  <dcterms:created xsi:type="dcterms:W3CDTF">2026-10-10T09:23:09Z</dcterms:created>
  <dcterms:modified xsi:type="dcterms:W3CDTF">2026-10-10T09:23:09Z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