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Italy</w:t>
      </w:r>
      <w:r>
        <w:t xml:space="preserve"> </w:t>
      </w:r>
      <w:r>
        <w:t xml:space="preserve">Milan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Translator Interpreter Services</w:t>
      </w:r>
    </w:p>
    <w:p>
      <w:pPr>
        <w:pStyle w:val="BodyText"/>
      </w:pPr>
      <w:r>
        <w:rPr>
          <w:bCs/>
          <w:b/>
        </w:rPr>
        <w:t xml:space="preserve">Location of Service:</w:t>
      </w:r>
      <w:r>
        <w:t xml:space="preserve"> </w:t>
      </w:r>
      <w:r>
        <w:t xml:space="preserve">Italy Milan</w:t>
      </w:r>
    </w:p>
    <w:p>
      <w:pPr>
        <w:pStyle w:val="BodyText"/>
      </w:pPr>
      <w:r>
        <w:rPr>
          <w:bCs/>
          <w:b/>
        </w:rPr>
        <w:t xml:space="preserve">Date of Review:</w:t>
      </w:r>
      <w:r>
        <w:t xml:space="preserve"> </w:t>
      </w:r>
      <w:r>
        <w:t xml:space="preserve">October 24, 2023</w:t>
      </w:r>
    </w:p>
    <w:p>
      <w:pPr>
        <w:pStyle w:val="BodyText"/>
      </w:pPr>
      <w:r>
        <w:rPr>
          <w:bCs/>
          <w:b/>
        </w:rPr>
        <w:t xml:space="preserve">Review Committee:</w:t>
      </w:r>
      <w:r>
        <w:t xml:space="preserve"> </w:t>
      </w:r>
      <w:r>
        <w:t xml:space="preserve">International Linguistic Standards Board</w:t>
      </w:r>
    </w:p>
    <w:bookmarkEnd w:id="20"/>
    <w:bookmarkStart w:id="21" w:name="executive-summary"/>
    <w:p>
      <w:pPr>
        <w:pStyle w:val="Heading2"/>
      </w:pPr>
      <w:r>
        <w:t xml:space="preserve">1. Executive Summary</w:t>
      </w:r>
    </w:p>
    <w:p>
      <w:pPr>
        <w:pStyle w:val="FirstParagraph"/>
      </w:pPr>
      <w:r>
        <w:t xml:space="preserve">This Peer Review Report has been commissioned to evaluate the operational standards, linguistic accuracy, and cultural competency of Translator Interpreter services currently deployed within the metropolitan area of Italy Milan. As a global hub for fashion, finance, and technology, Milan demands a level of linguistic precision that exceeds standard requirements. This report analyzes the performance of freelance and agency-based Translator Interpreter professionals against established international benchmarks, specifically focusing on their ability to navigate the unique socio-economic landscape of Italy Milan.</w:t>
      </w:r>
    </w:p>
    <w:bookmarkEnd w:id="21"/>
    <w:bookmarkStart w:id="22" w:name="scope-and-methodology"/>
    <w:p>
      <w:pPr>
        <w:pStyle w:val="Heading2"/>
      </w:pPr>
      <w:r>
        <w:t xml:space="preserve">2. Scope and Methodology</w:t>
      </w:r>
    </w:p>
    <w:p>
      <w:pPr>
        <w:pStyle w:val="FirstParagraph"/>
      </w:pPr>
      <w:r>
        <w:t xml:space="preserve">The scope of this Peer Review Report encompasses written translation and oral interpretation services provided in English, Italian, and major European languages. The methodology involved a blind review of fifty (50) recent projects, including legal contracts, medical consultations, and corporate conference interpretations. Special attention was paid to the specific terminology required in the business districts of Italy Milan, such as the Porta Nuova and Brera areas. The review panel consisted of senior linguists and industry experts familiar with the regulatory environment of Italy.</w:t>
      </w:r>
    </w:p>
    <w:bookmarkEnd w:id="22"/>
    <w:bookmarkStart w:id="23" w:name="linguistic-accuracy-and-terminology"/>
    <w:p>
      <w:pPr>
        <w:pStyle w:val="Heading2"/>
      </w:pPr>
      <w:r>
        <w:t xml:space="preserve">3. Linguistic Accuracy and Terminology</w:t>
      </w:r>
    </w:p>
    <w:p>
      <w:pPr>
        <w:pStyle w:val="FirstParagraph"/>
      </w:pPr>
      <w:r>
        <w:t xml:space="preserve">The primary function of a Translator Interpreter is to ensure semantic equivalence between source and target languages. In the context of Italy Milan, this task is complicated by the prevalence of local dialects and industry-specific jargon. The Peer Review Report indicates that while general translation quality is high, there is a notable variance in technical terminology.</w:t>
      </w:r>
    </w:p>
    <w:p>
      <w:pPr>
        <w:pStyle w:val="BodyText"/>
      </w:pPr>
      <w:r>
        <w:t xml:space="preserve">For instance, in the fashion and design sectors, which are central to the economy of Italy Milan, the Translator Interpreter must possess deep knowledge of material science and aesthetic terminology. The review found that 85% of the assessed professionals demonstrated excellent command of these terms. However, in the legal sector, specifically regarding Italian civil law versus common law systems, the Translator Interpreter role requires a nuanced understanding that was lacking in approximately 15% of the samples. This discrepancy poses a risk for international clients operating in Italy Milan who rely on precise legal documentation.</w:t>
      </w:r>
    </w:p>
    <w:bookmarkEnd w:id="23"/>
    <w:bookmarkStart w:id="24" w:name="cultural-competency-and-localization"/>
    <w:p>
      <w:pPr>
        <w:pStyle w:val="Heading2"/>
      </w:pPr>
      <w:r>
        <w:t xml:space="preserve">4. Cultural Competency and Localization</w:t>
      </w:r>
    </w:p>
    <w:p>
      <w:pPr>
        <w:pStyle w:val="FirstParagraph"/>
      </w:pPr>
      <w:r>
        <w:t xml:space="preserve">A critical aspect of this Peer Review Report is the evaluation of cultural adaptation. A Translator Interpreter working in Italy Milan is not merely converting words but bridging cultural gaps. Milan is a cosmopolitan city where traditional Italian business etiquette intersects with global corporate culture.</w:t>
      </w:r>
    </w:p>
    <w:p>
      <w:pPr>
        <w:pStyle w:val="BodyText"/>
      </w:pPr>
      <w:r>
        <w:t xml:space="preserve">The review highlights that successful Translator Interpreter professionals in this region demonstrate a high degree of cultural intelligence. They are adept at recognizing when to maintain formal address ("Lei") versus informal address ("Tu") in Italian, a distinction that is vital in maintaining professional relationships in Italy Milan. Furthermore, the report notes that the best-performing Translator Interpreter candidates are those who understand the local pace of business and communication styles, ensuring that the tone of the message remains appropriate for the Milanese audience.</w:t>
      </w:r>
    </w:p>
    <w:bookmarkEnd w:id="24"/>
    <w:bookmarkStart w:id="25" w:name="ethical-standards-and-confidentiality"/>
    <w:p>
      <w:pPr>
        <w:pStyle w:val="Heading2"/>
      </w:pPr>
      <w:r>
        <w:t xml:space="preserve">5. Ethical Standards and Confidentiality</w:t>
      </w:r>
    </w:p>
    <w:p>
      <w:pPr>
        <w:pStyle w:val="FirstParagraph"/>
      </w:pPr>
      <w:r>
        <w:t xml:space="preserve">Given the high-profile nature of events and transactions in Italy Milan, confidentiality is paramount. This Peer Review Report assesses the adherence to ethical codes, such as those outlined by the International Federation of Translators (FIT) and local Italian associations.</w:t>
      </w:r>
    </w:p>
    <w:p>
      <w:pPr>
        <w:pStyle w:val="BodyText"/>
      </w:pPr>
      <w:r>
        <w:t xml:space="preserve">The findings suggest that the majority of Translator Interpreter services in Italy Milan maintain strict confidentiality protocols. However, the report recommends a standardized non-disclosure agreement (NDA) framework specifically tailored for the freelance Translator Interpreter market in the region. This would ensure that sensitive data, particularly in the financial and pharmaceutical sectors prevalent in Italy Milan, is protected uniformly across all service providers.</w:t>
      </w:r>
    </w:p>
    <w:bookmarkEnd w:id="25"/>
    <w:bookmarkStart w:id="26" w:name="technological-integration"/>
    <w:p>
      <w:pPr>
        <w:pStyle w:val="Heading2"/>
      </w:pPr>
      <w:r>
        <w:t xml:space="preserve">6. Technological Integration</w:t>
      </w:r>
    </w:p>
    <w:p>
      <w:pPr>
        <w:pStyle w:val="FirstParagraph"/>
      </w:pPr>
      <w:r>
        <w:t xml:space="preserve">The modern Translator Interpreter must be proficient in Computer-Assisted Translation (CAT) tools and remote interpretation platforms. This Peer Review Report evaluates the technological readiness of professionals serving Italy Milan.</w:t>
      </w:r>
    </w:p>
    <w:p>
      <w:pPr>
        <w:pStyle w:val="BodyText"/>
      </w:pPr>
      <w:r>
        <w:t xml:space="preserve">The assessment reveals a positive trend towards digital adoption. Most Translator Interpreter professionals in Italy Milan are now utilizing cloud-based collaboration tools, which is essential for the fast-paced environment of international trade fairs and exhibitions held in the city. However, the report identifies a need for further training in AI-assisted post-editing, ensuring that the human Translator Interpreter remains the quality controller while leveraging technology for efficiency.</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Translator Interpreter services in Italy Milan:</w:t>
      </w:r>
    </w:p>
    <w:p>
      <w:pPr>
        <w:numPr>
          <w:ilvl w:val="0"/>
          <w:numId w:val="1001"/>
        </w:numPr>
        <w:pStyle w:val="Compact"/>
      </w:pPr>
      <w:r>
        <w:rPr>
          <w:bCs/>
          <w:b/>
        </w:rPr>
        <w:t xml:space="preserve">Specialized Training:</w:t>
      </w:r>
      <w:r>
        <w:t xml:space="preserve"> </w:t>
      </w:r>
      <w:r>
        <w:t xml:space="preserve">Implement mandatory workshops for Translator Interpreter professionals focusing on legal and medical terminology specific to the Italian jurisdiction.</w:t>
      </w:r>
    </w:p>
    <w:p>
      <w:pPr>
        <w:numPr>
          <w:ilvl w:val="0"/>
          <w:numId w:val="1001"/>
        </w:numPr>
        <w:pStyle w:val="Compact"/>
      </w:pPr>
      <w:r>
        <w:rPr>
          <w:bCs/>
          <w:b/>
        </w:rPr>
        <w:t xml:space="preserve">Cultural Workshops:</w:t>
      </w:r>
      <w:r>
        <w:t xml:space="preserve"> </w:t>
      </w:r>
      <w:r>
        <w:t xml:space="preserve">Enhance training modules on the specific business culture of Italy Milan to improve client satisfaction.</w:t>
      </w:r>
    </w:p>
    <w:p>
      <w:pPr>
        <w:numPr>
          <w:ilvl w:val="0"/>
          <w:numId w:val="1001"/>
        </w:numPr>
        <w:pStyle w:val="Compact"/>
      </w:pPr>
      <w:r>
        <w:rPr>
          <w:bCs/>
          <w:b/>
        </w:rPr>
        <w:t xml:space="preserve">Standardization:</w:t>
      </w:r>
      <w:r>
        <w:t xml:space="preserve"> </w:t>
      </w:r>
      <w:r>
        <w:t xml:space="preserve">Develop a regional certification for Translator Interpreter services that guarantees adherence to the highest ethical and quality standards in Italy Milan.</w:t>
      </w:r>
    </w:p>
    <w:p>
      <w:pPr>
        <w:numPr>
          <w:ilvl w:val="0"/>
          <w:numId w:val="1001"/>
        </w:numPr>
        <w:pStyle w:val="Compact"/>
      </w:pPr>
      <w:r>
        <w:rPr>
          <w:bCs/>
          <w:b/>
        </w:rPr>
        <w:t xml:space="preserve">Technology Upgrades:</w:t>
      </w:r>
      <w:r>
        <w:t xml:space="preserve"> </w:t>
      </w:r>
      <w:r>
        <w:t xml:space="preserve">Encourage the adoption of secure, encrypted communication channels for all Translator Interpreter engagements involving sensitive data.</w:t>
      </w:r>
    </w:p>
    <w:bookmarkEnd w:id="27"/>
    <w:bookmarkStart w:id="28" w:name="conclusion"/>
    <w:p>
      <w:pPr>
        <w:pStyle w:val="Heading2"/>
      </w:pPr>
      <w:r>
        <w:t xml:space="preserve">8. Conclusion</w:t>
      </w:r>
    </w:p>
    <w:p>
      <w:pPr>
        <w:pStyle w:val="FirstParagraph"/>
      </w:pPr>
      <w:r>
        <w:t xml:space="preserve">In conclusion, this Peer Review Report affirms that the Translator Interpreter landscape in Italy Milan is robust and generally meets international standards. The professionals operating in this dynamic environment play a crucial role in facilitating global communication. By addressing the identified gaps in technical terminology and standardizing ethical practices, the quality of Translator Interpreter services in Italy Milan can be further elevated, reinforcing the city's status as a premier global business destination.</w:t>
      </w:r>
    </w:p>
    <w:bookmarkEnd w:id="28"/>
    <w:p>
      <w:pPr>
        <w:pStyle w:val="BodyText"/>
      </w:pPr>
      <w:r>
        <w:rPr>
          <w:bCs/>
          <w:b/>
        </w:rPr>
        <w:t xml:space="preserve">Prepared by:</w:t>
      </w:r>
    </w:p>
    <w:p>
      <w:pPr>
        <w:pStyle w:val="BodyText"/>
      </w:pPr>
      <w:r>
        <w:t xml:space="preserve">Dr. Elena Rossi</w:t>
      </w:r>
    </w:p>
    <w:p>
      <w:pPr>
        <w:pStyle w:val="BodyText"/>
      </w:pPr>
      <w:r>
        <w:t xml:space="preserve">Senior Linguistic Auditor</w:t>
      </w:r>
    </w:p>
    <w:p>
      <w:pPr>
        <w:pStyle w:val="BodyText"/>
      </w:pPr>
      <w:r>
        <w:t xml:space="preserve">International Linguistic Standards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Italy Milan</dc:title>
  <dc:creator/>
  <dc:language>en</dc:language>
  <cp:keywords/>
  <dcterms:created xsi:type="dcterms:W3CDTF">2026-10-10T13:53:01Z</dcterms:created>
  <dcterms:modified xsi:type="dcterms:W3CDTF">2026-10-10T13:53:01Z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