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8" w:name="Xf4ce827306f568551939de1fa8786eb579e9450"/>
    <w:p>
      <w:pPr>
        <w:pStyle w:val="Heading1"/>
      </w:pPr>
      <w:r>
        <w:t xml:space="preserve">Peer Review Report: Translator Interpreter Services</w:t>
      </w:r>
    </w:p>
    <w:p>
      <w:pPr>
        <w:pStyle w:val="FirstParagraph"/>
      </w:pPr>
      <w:r>
        <w:rPr>
          <w:bCs/>
          <w:b/>
        </w:rPr>
        <w:t xml:space="preserve">Subject:</w:t>
      </w:r>
      <w:r>
        <w:t xml:space="preserve"> </w:t>
      </w:r>
      <w:r>
        <w:t xml:space="preserve">Evaluation of Linguistic Accuracy and Cultural Competence</w:t>
      </w:r>
      <w:r>
        <w:br/>
      </w:r>
      <w:r>
        <w:rPr>
          <w:bCs/>
          <w:b/>
        </w:rPr>
        <w:t xml:space="preserve">Role Assessed:</w:t>
      </w:r>
      <w:r>
        <w:t xml:space="preserve"> </w:t>
      </w:r>
      <w:r>
        <w:t xml:space="preserve">Translator Interpreter</w:t>
      </w:r>
      <w:r>
        <w:br/>
      </w:r>
      <w:r>
        <w:rPr>
          <w:bCs/>
          <w:b/>
        </w:rPr>
        <w:t xml:space="preserve">Location Context:</w:t>
      </w:r>
      <w:r>
        <w:t xml:space="preserve"> </w:t>
      </w:r>
      <w:r>
        <w:t xml:space="preserve">Pakistan Islamabad</w:t>
      </w:r>
    </w:p>
    <w:p>
      <w:pPr>
        <w:pStyle w:val="BodyText"/>
      </w:pPr>
      <w:r>
        <w:rPr>
          <w:bCs/>
          <w:b/>
        </w:rPr>
        <w:t xml:space="preserve">Date:</w:t>
      </w:r>
      <w:r>
        <w:t xml:space="preserve"> </w:t>
      </w:r>
      <w:r>
        <w:t xml:space="preserve">October 24, 2023</w:t>
      </w:r>
      <w:r>
        <w:br/>
      </w:r>
      <w:r>
        <w:rPr>
          <w:bCs/>
          <w:b/>
        </w:rPr>
        <w:t xml:space="preserve">Review Type:</w:t>
      </w:r>
      <w:r>
        <w:t xml:space="preserve"> </w:t>
      </w:r>
      <w:r>
        <w:t xml:space="preserve">Comprehensive Peer Assessment</w:t>
      </w:r>
      <w:r>
        <w:br/>
      </w:r>
      <w:r>
        <w:rPr>
          <w:bCs/>
          <w:b/>
        </w:rPr>
        <w:t xml:space="preserve">Reference ID:</w:t>
      </w:r>
      <w:r>
        <w:t xml:space="preserve"> </w:t>
      </w:r>
      <w:r>
        <w:t xml:space="preserve">PR-ISO-2023-089</w:t>
      </w:r>
    </w:p>
    <w:bookmarkStart w:id="20" w:name="executive-summary"/>
    <w:p>
      <w:pPr>
        <w:pStyle w:val="Heading2"/>
      </w:pPr>
      <w:r>
        <w:t xml:space="preserve">1. Executive Summary</w:t>
      </w:r>
    </w:p>
    <w:p>
      <w:pPr>
        <w:pStyle w:val="FirstParagraph"/>
      </w:pPr>
      <w:r>
        <w:t xml:space="preserve">This Peer Review Report provides a detailed assessment of the professional capabilities of a Translator Interpreter operating within the complex linguistic and diplomatic landscape of Pakistan Islamabad. As the capital city of Pakistan, Islamabad serves as a hub for international diplomacy, government administration, and multinational corporate operations. Consequently, the demand for high-caliber translation and interpretation services is exceptionally high. This report evaluates the subject's performance against international standards, focusing on linguistic precision, cultural nuance, ethical adherence, and the ability to navigate the specific socio-political environment of Islamabad.</w:t>
      </w:r>
    </w:p>
    <w:bookmarkEnd w:id="20"/>
    <w:bookmarkStart w:id="21" w:name="X31e46410eed430fead10a36053d630ee48ac7fb"/>
    <w:p>
      <w:pPr>
        <w:pStyle w:val="Heading2"/>
      </w:pPr>
      <w:r>
        <w:t xml:space="preserve">2. Contextual Analysis: The Islamabad Environment</w:t>
      </w:r>
    </w:p>
    <w:p>
      <w:pPr>
        <w:pStyle w:val="FirstParagraph"/>
      </w:pPr>
      <w:r>
        <w:t xml:space="preserve">To accurately assess a Translator Interpreter in this region, one must understand the unique challenges presented by Pakistan Islamabad. The city is a melting pot of languages, primarily Urdu, English, and various regional dialects such as Punjabi, Pashto, and Hindko. Furthermore, Islamabad hosts numerous foreign embassies and international organizations, requiring interpreters to handle sensitive diplomatic terminology.</w:t>
      </w:r>
    </w:p>
    <w:p>
      <w:pPr>
        <w:pStyle w:val="BodyText"/>
      </w:pPr>
      <w:r>
        <w:t xml:space="preserve">The review process specifically examined how the Translator Interpreter manages the code-switching prevalent in Islamabad's professional sectors. The ability to seamlessly transition between formal Urdu, bureaucratic English, and colloquial regional dialects is a critical competency. The subject demonstrated a robust understanding of the "Islamabad English" variant—a distinct register used in government and diplomatic circles—which is essential for maintaining the appropriate tone in official documents and meetings.</w:t>
      </w:r>
    </w:p>
    <w:bookmarkEnd w:id="21"/>
    <w:bookmarkStart w:id="22" w:name="linguistic-accuracy-and-terminology"/>
    <w:p>
      <w:pPr>
        <w:pStyle w:val="Heading2"/>
      </w:pPr>
      <w:r>
        <w:t xml:space="preserve">3. Linguistic Accuracy and Terminology</w:t>
      </w:r>
    </w:p>
    <w:p>
      <w:pPr>
        <w:pStyle w:val="FirstParagraph"/>
      </w:pPr>
      <w:r>
        <w:t xml:space="preserve">The core of this Peer Review Report focuses on the technical accuracy of the Translator Interpreter. In the context of Pakistan Islamabad, legal and medical terminology often requires precise localization. The review analyzed a sample of translated legal contracts and interpreted medical consultations.</w:t>
      </w:r>
    </w:p>
    <w:p>
      <w:pPr>
        <w:numPr>
          <w:ilvl w:val="0"/>
          <w:numId w:val="1001"/>
        </w:numPr>
        <w:pStyle w:val="Compact"/>
      </w:pPr>
      <w:r>
        <w:rPr>
          <w:bCs/>
          <w:b/>
        </w:rPr>
        <w:t xml:space="preserve">Legal Translation:</w:t>
      </w:r>
      <w:r>
        <w:t xml:space="preserve"> </w:t>
      </w:r>
      <w:r>
        <w:t xml:space="preserve">The subject showed exceptional proficiency in translating Pakistani legal statutes into English. The terminology used aligned with the current legal framework of Pakistan, ensuring that terms like "FIR," "Bail," and specific property laws were rendered accurately without losing their legal weight.</w:t>
      </w:r>
    </w:p>
    <w:p>
      <w:pPr>
        <w:numPr>
          <w:ilvl w:val="0"/>
          <w:numId w:val="1001"/>
        </w:numPr>
        <w:pStyle w:val="Compact"/>
      </w:pPr>
      <w:r>
        <w:rPr>
          <w:bCs/>
          <w:b/>
        </w:rPr>
        <w:t xml:space="preserve">Medical Interpretation:</w:t>
      </w:r>
      <w:r>
        <w:t xml:space="preserve"> </w:t>
      </w:r>
      <w:r>
        <w:t xml:space="preserve">In simulated medical scenarios, the Translator Interpreter successfully conveyed complex medical instructions from English to Urdu, ensuring that patients from diverse linguistic backgrounds in Islamabad could understand their treatment plans. The use of culturally appropriate metaphors to explain medical conditions was noted as a significant strength.</w:t>
      </w:r>
    </w:p>
    <w:p>
      <w:pPr>
        <w:numPr>
          <w:ilvl w:val="0"/>
          <w:numId w:val="1001"/>
        </w:numPr>
        <w:pStyle w:val="Compact"/>
      </w:pPr>
      <w:r>
        <w:rPr>
          <w:bCs/>
          <w:b/>
        </w:rPr>
        <w:t xml:space="preserve">Technical Consistency:</w:t>
      </w:r>
      <w:r>
        <w:t xml:space="preserve"> </w:t>
      </w:r>
      <w:r>
        <w:t xml:space="preserve">The review confirmed that the subject maintains a consistent glossary of terms, which is vital for long-term projects involving government agencies in Islamabad.</w:t>
      </w:r>
    </w:p>
    <w:bookmarkEnd w:id="22"/>
    <w:bookmarkStart w:id="23" w:name="cultural-competence-and-sensitivity"/>
    <w:p>
      <w:pPr>
        <w:pStyle w:val="Heading2"/>
      </w:pPr>
      <w:r>
        <w:t xml:space="preserve">4. Cultural Competence and Sensitivity</w:t>
      </w:r>
    </w:p>
    <w:p>
      <w:pPr>
        <w:pStyle w:val="FirstParagraph"/>
      </w:pPr>
      <w:r>
        <w:t xml:space="preserve">A Translator Interpreter in Pakistan Islamabad must possess deep cultural intelligence. This Peer Review Report highlights the subject's ability to navigate cultural sensitivities, which is paramount in a conservative yet cosmopolitan city.</w:t>
      </w:r>
    </w:p>
    <w:p>
      <w:pPr>
        <w:pStyle w:val="BodyText"/>
      </w:pPr>
      <w:r>
        <w:rPr>
          <w:bCs/>
          <w:b/>
        </w:rPr>
        <w:t xml:space="preserve">Key Observation:</w:t>
      </w:r>
      <w:r>
        <w:t xml:space="preserve"> </w:t>
      </w:r>
      <w:r>
        <w:t xml:space="preserve">The subject demonstrated an advanced ability to filter culturally inappropriate content without altering the core message, a skill essential when interpreting for international delegates visiting Islamabad.</w:t>
      </w:r>
    </w:p>
    <w:p>
      <w:pPr>
        <w:pStyle w:val="BodyText"/>
      </w:pPr>
      <w:r>
        <w:t xml:space="preserve">The review assessed the subject's handling of gender dynamics, religious references, and social hierarchies. In Islamabad's corporate and government sectors, respect for hierarchy is crucial. The Translator Interpreter was observed using appropriate honorifics and formal address forms when interpreting for senior officials, thereby preserving the dignity and protocol expected in Pakistani professional settings.</w:t>
      </w:r>
    </w:p>
    <w:bookmarkEnd w:id="23"/>
    <w:bookmarkStart w:id="24" w:name="ethical-standards-and-confidentiality"/>
    <w:p>
      <w:pPr>
        <w:pStyle w:val="Heading2"/>
      </w:pPr>
      <w:r>
        <w:t xml:space="preserve">5. Ethical Standards and Confidentiality</w:t>
      </w:r>
    </w:p>
    <w:p>
      <w:pPr>
        <w:pStyle w:val="FirstParagraph"/>
      </w:pPr>
      <w:r>
        <w:t xml:space="preserve">Given the diplomatic nature of Pakistan Islamabad, confidentiality is non-negotiable. This Peer Review Report evaluates the subject's adherence to the code of ethics for translators and interpreters. The subject was tested on scenarios involving sensitive government data and private corporate negotiations.</w:t>
      </w:r>
    </w:p>
    <w:p>
      <w:pPr>
        <w:pStyle w:val="BodyText"/>
      </w:pPr>
      <w:r>
        <w:t xml:space="preserve">The findings indicate that the Translator Interpreter strictly adheres to confidentiality agreements. The subject understands the legal implications of data privacy in Pakistan and demonstrates a professional detachment necessary to remain neutral during contentious negotiations. This neutrality is particularly important in Islamabad, where political and economic discussions can be highly charged.</w:t>
      </w:r>
    </w:p>
    <w:bookmarkEnd w:id="24"/>
    <w:bookmarkStart w:id="25" w:name="areas-for-improvement"/>
    <w:p>
      <w:pPr>
        <w:pStyle w:val="Heading2"/>
      </w:pPr>
      <w:r>
        <w:t xml:space="preserve">6. Areas for Improvement</w:t>
      </w:r>
    </w:p>
    <w:p>
      <w:pPr>
        <w:pStyle w:val="FirstParagraph"/>
      </w:pPr>
      <w:r>
        <w:t xml:space="preserve">While the overall performance is commendable, this Peer Review Report identifies specific areas for development to further enhance the Translator Interpreter's effectiveness in Pakistan Islamabad:</w:t>
      </w:r>
    </w:p>
    <w:p>
      <w:pPr>
        <w:numPr>
          <w:ilvl w:val="0"/>
          <w:numId w:val="1002"/>
        </w:numPr>
        <w:pStyle w:val="Compact"/>
      </w:pPr>
      <w:r>
        <w:rPr>
          <w:bCs/>
          <w:b/>
        </w:rPr>
        <w:t xml:space="preserve">Regional Dialect Expansion:</w:t>
      </w:r>
      <w:r>
        <w:t xml:space="preserve"> </w:t>
      </w:r>
      <w:r>
        <w:t xml:space="preserve">While proficiency in Urdu and English is excellent, expanding knowledge of Pashto and Punjabi dialects would broaden the subject's utility in serving diverse populations within the Islamabad Capital Territory.</w:t>
      </w:r>
    </w:p>
    <w:p>
      <w:pPr>
        <w:numPr>
          <w:ilvl w:val="0"/>
          <w:numId w:val="1002"/>
        </w:numPr>
        <w:pStyle w:val="Compact"/>
      </w:pPr>
      <w:r>
        <w:rPr>
          <w:bCs/>
          <w:b/>
        </w:rPr>
        <w:t xml:space="preserve">Technology Integration:</w:t>
      </w:r>
      <w:r>
        <w:t xml:space="preserve"> </w:t>
      </w:r>
      <w:r>
        <w:t xml:space="preserve">The subject should further integrate Computer-Assisted Translation (CAT) tools to improve efficiency and consistency in large-scale document translation projects.</w:t>
      </w:r>
    </w:p>
    <w:bookmarkEnd w:id="25"/>
    <w:bookmarkStart w:id="27" w:name="conclusion"/>
    <w:p>
      <w:pPr>
        <w:pStyle w:val="Heading2"/>
      </w:pPr>
      <w:r>
        <w:t xml:space="preserve">7. Conclusion</w:t>
      </w:r>
    </w:p>
    <w:p>
      <w:pPr>
        <w:pStyle w:val="FirstParagraph"/>
      </w:pPr>
      <w:r>
        <w:t xml:space="preserve">In conclusion, this Peer Review Report affirms that the assessed Translator Interpreter meets and often exceeds the professional standards required for operation in Pakistan Islamabad. The subject's linguistic precision, cultural awareness, and ethical integrity make them a valuable asset for diplomatic, legal, and corporate entities in the region. The specific adaptation to the Islamabad context, including the handling of local bureaucratic language and cultural protocols, distinguishes this professional from generalist translators.</w:t>
      </w:r>
    </w:p>
    <w:p>
      <w:pPr>
        <w:pStyle w:val="BodyText"/>
      </w:pPr>
      <w:r>
        <w:t xml:space="preserve">It is recommended that the Translator Interpreter continue to engage in continuous professional development, particularly in regional dialects and translation technology, to maintain their competitive edge in the evolving linguistic landscape of Pakistan Islamabad.</w:t>
      </w:r>
    </w:p>
    <w:bookmarkStart w:id="26" w:name="reviewer-certification"/>
    <w:p>
      <w:pPr>
        <w:pStyle w:val="Heading3"/>
      </w:pPr>
      <w:r>
        <w:t xml:space="preserve">Reviewer Certification</w:t>
      </w:r>
    </w:p>
    <w:p>
      <w:pPr>
        <w:pStyle w:val="FirstParagraph"/>
      </w:pPr>
      <w:r>
        <w:t xml:space="preserve">I certify that this Peer Review Report has been conducted objectively and based on verified performance data and samples relevant to the role of Translator Interpreter in Pakistan Islamabad.</w:t>
      </w:r>
    </w:p>
    <w:p>
      <w:pPr>
        <w:pStyle w:val="BodyText"/>
      </w:pPr>
      <w:r>
        <w:rPr>
          <w:bCs/>
          <w:b/>
        </w:rPr>
        <w:t xml:space="preserve">Senior Linguistic Auditor</w:t>
      </w:r>
      <w:r>
        <w:br/>
      </w:r>
      <w:r>
        <w:t xml:space="preserve">Professional Translation Review Board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Pakistan Islamabad</dc:title>
  <dc:creator/>
  <dc:language>en</dc:language>
  <cp:keywords/>
  <dcterms:created xsi:type="dcterms:W3CDTF">2026-10-10T07:09:08Z</dcterms:created>
  <dcterms:modified xsi:type="dcterms:W3CDTF">2026-10-10T07:09:08Z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