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Nepal</w:t>
      </w:r>
      <w:r>
        <w:t xml:space="preserve"> </w:t>
      </w:r>
      <w:r>
        <w:t xml:space="preserve">Kathmandu</w:t>
      </w:r>
    </w:p>
    <w:bookmarkStart w:id="21" w:name="peer-review-report"/>
    <w:p>
      <w:pPr>
        <w:pStyle w:val="Heading1"/>
      </w:pPr>
      <w:r>
        <w:t xml:space="preserve">Peer Review Report</w:t>
      </w:r>
    </w:p>
    <w:bookmarkStart w:id="20" w:name="university-lecturer-evaluation"/>
    <w:p>
      <w:pPr>
        <w:pStyle w:val="Heading2"/>
      </w:pPr>
      <w:r>
        <w:t xml:space="preserve">University Lecturer Evaluation</w:t>
      </w:r>
    </w:p>
    <w:p>
      <w:pPr>
        <w:pStyle w:val="FirstParagraph"/>
      </w:pPr>
      <w:r>
        <w:t xml:space="preserve">Higher Education Institution, Kathmandu, Nepal</w:t>
      </w:r>
    </w:p>
    <w:bookmarkEnd w:id="20"/>
    <w:bookmarkEnd w:id="21"/>
    <w:p>
      <w:pPr>
        <w:pStyle w:val="BodyText"/>
      </w:pPr>
      <w:r>
        <w:t xml:space="preserve">Section 1: General Information</w:t>
      </w:r>
    </w:p>
    <w:p>
      <w:pPr>
        <w:pStyle w:val="BodyText"/>
      </w:pPr>
      <w:r>
        <w:t xml:space="preserve">Name of Lecturer:</w:t>
      </w:r>
      <w:r>
        <w:t xml:space="preserve"> </w:t>
      </w:r>
      <w:r>
        <w:t xml:space="preserve">_________________________________________________</w:t>
      </w:r>
    </w:p>
    <w:p>
      <w:pPr>
        <w:pStyle w:val="BodyText"/>
      </w:pPr>
      <w:r>
        <w:t xml:space="preserve">Department:</w:t>
      </w:r>
      <w:r>
        <w:t xml:space="preserve"> </w:t>
      </w:r>
      <w:r>
        <w:t xml:space="preserve">_________________________________________________</w:t>
      </w:r>
    </w:p>
    <w:p>
      <w:pPr>
        <w:pStyle w:val="BodyText"/>
      </w:pPr>
      <w:r>
        <w:t xml:space="preserve">Designation:</w:t>
      </w:r>
      <w:r>
        <w:t xml:space="preserve"> </w:t>
      </w:r>
      <w:r>
        <w:t xml:space="preserve">University Lecturer</w:t>
      </w:r>
    </w:p>
    <w:p>
      <w:pPr>
        <w:pStyle w:val="BodyText"/>
      </w:pPr>
      <w:r>
        <w:t xml:space="preserve">Review Period:</w:t>
      </w:r>
      <w:r>
        <w:t xml:space="preserve"> </w:t>
      </w:r>
      <w:r>
        <w:t xml:space="preserve">_________________________________________________</w:t>
      </w:r>
    </w:p>
    <w:p>
      <w:pPr>
        <w:pStyle w:val="BodyText"/>
      </w:pPr>
      <w:r>
        <w:t xml:space="preserve">Name of Reviewer:</w:t>
      </w:r>
      <w:r>
        <w:t xml:space="preserve"> </w:t>
      </w:r>
      <w:r>
        <w:t xml:space="preserve">_________________________________________________</w:t>
      </w:r>
    </w:p>
    <w:p>
      <w:pPr>
        <w:pStyle w:val="BodyText"/>
      </w:pPr>
      <w:r>
        <w:t xml:space="preserve">Date of Review:</w:t>
      </w:r>
      <w:r>
        <w:t xml:space="preserve"> </w:t>
      </w:r>
      <w:r>
        <w:t xml:space="preserve">_________________________________________________</w:t>
      </w:r>
    </w:p>
    <w:p>
      <w:pPr>
        <w:pStyle w:val="BodyText"/>
      </w:pPr>
      <w:r>
        <w:t xml:space="preserve">Course(s) Observed:</w:t>
      </w:r>
      <w:r>
        <w:t xml:space="preserve"> </w:t>
      </w:r>
      <w:r>
        <w:t xml:space="preserve">_________________________________________________</w:t>
      </w:r>
    </w:p>
    <w:p>
      <w:pPr>
        <w:pStyle w:val="BodyText"/>
      </w:pPr>
      <w:r>
        <w:t xml:space="preserve">Date(s) of Observation:</w:t>
      </w:r>
      <w:r>
        <w:t xml:space="preserve"> </w:t>
      </w:r>
      <w:r>
        <w:t xml:space="preserve">_________________________________________________</w:t>
      </w:r>
    </w:p>
    <w:p>
      <w:pPr>
        <w:pStyle w:val="BodyText"/>
      </w:pPr>
      <w:r>
        <w:t xml:space="preserve">Section 2: Purpose of the Peer Review</w:t>
      </w:r>
    </w:p>
    <w:p>
      <w:pPr>
        <w:pStyle w:val="BodyText"/>
      </w:pPr>
      <w:r>
        <w:t xml:space="preserve">This Peer Review Report is designed to evaluate the professional performance of a University Lecturer within the academic framework of higher education institutions in Nepal Kathmandu. The review aims to provide constructive feedback on teaching effectiveness, research contributions, curriculum development, student engagement, and professional conduct. This document aligns with the standards set by the University Grants Commission (UGC) of Nepal and institutional policies to ensure academic excellence and continuous professional development.</w:t>
      </w:r>
    </w:p>
    <w:p>
      <w:pPr>
        <w:pStyle w:val="BodyText"/>
      </w:pPr>
      <w:r>
        <w:t xml:space="preserve">Section 3: Evaluation Criteria and Rating Scale</w:t>
      </w:r>
    </w:p>
    <w:p>
      <w:pPr>
        <w:pStyle w:val="BodyText"/>
      </w:pPr>
      <w:r>
        <w:rPr>
          <w:bCs/>
          <w:b/>
        </w:rPr>
        <w:t xml:space="preserve">Rating Scale:</w:t>
      </w:r>
    </w:p>
    <w:p>
      <w:pPr>
        <w:pStyle w:val="BodyText"/>
      </w:pPr>
      <w:r>
        <w:t xml:space="preserve">5 - Excellent: Consistently exceeds expectations; demonstrates outstanding performance.</w:t>
      </w:r>
    </w:p>
    <w:p>
      <w:pPr>
        <w:pStyle w:val="BodyText"/>
      </w:pPr>
      <w:r>
        <w:t xml:space="preserve">4 - Very Good: Frequently exceeds expectations; strong performance with minor areas for improvement.</w:t>
      </w:r>
    </w:p>
    <w:p>
      <w:pPr>
        <w:pStyle w:val="BodyText"/>
      </w:pPr>
      <w:r>
        <w:t xml:space="preserve">3 - Satisfactory: Meets expectations; adequate performance with some room for growth.</w:t>
      </w:r>
    </w:p>
    <w:p>
      <w:pPr>
        <w:pStyle w:val="BodyText"/>
      </w:pPr>
      <w:r>
        <w:t xml:space="preserve">2 - Needs Improvement: Occasionally meets expectations; significant areas require attention.</w:t>
      </w:r>
    </w:p>
    <w:p>
      <w:pPr>
        <w:pStyle w:val="BodyText"/>
      </w:pPr>
      <w:r>
        <w:t xml:space="preserve">1 - Unsatisfactory: Rarely or never meets expectations; major improvements needed.</w:t>
      </w:r>
    </w:p>
    <w:p>
      <w:pPr>
        <w:pStyle w:val="BodyText"/>
      </w:pPr>
      <w:r>
        <w:t xml:space="preserve">Section 4: Teaching Effectiveness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Clarity of lecture delivery and subject mastery</w:t>
            </w:r>
          </w:p>
        </w:tc>
        <w:tc>
          <w:tcPr/>
          <w:p>
            <w:pPr>
              <w:pStyle w:val="Compact"/>
            </w:pPr>
          </w:p>
        </w:tc>
        <w:tc>
          <w:tcPr/>
          <w:p>
            <w:pPr>
              <w:pStyle w:val="Compact"/>
            </w:pPr>
          </w:p>
        </w:tc>
      </w:tr>
      <w:tr>
        <w:tc>
          <w:tcPr/>
          <w:p>
            <w:pPr>
              <w:pStyle w:val="Compact"/>
              <w:jc w:val="left"/>
            </w:pPr>
            <w:r>
              <w:t xml:space="preserve">Use of appropriate teaching methods and materials</w:t>
            </w:r>
          </w:p>
        </w:tc>
        <w:tc>
          <w:tcPr/>
          <w:p>
            <w:pPr>
              <w:pStyle w:val="Compact"/>
            </w:pPr>
          </w:p>
        </w:tc>
        <w:tc>
          <w:tcPr/>
          <w:p>
            <w:pPr>
              <w:pStyle w:val="Compact"/>
            </w:pPr>
          </w:p>
        </w:tc>
      </w:tr>
      <w:tr>
        <w:tc>
          <w:tcPr/>
          <w:p>
            <w:pPr>
              <w:pStyle w:val="Compact"/>
              <w:jc w:val="left"/>
            </w:pPr>
            <w:r>
              <w:t xml:space="preserve">Integration of local context (Nepal Kathmandu) in teaching</w:t>
            </w:r>
          </w:p>
        </w:tc>
        <w:tc>
          <w:tcPr/>
          <w:p>
            <w:pPr>
              <w:pStyle w:val="Compact"/>
            </w:pPr>
          </w:p>
        </w:tc>
        <w:tc>
          <w:tcPr/>
          <w:p>
            <w:pPr>
              <w:pStyle w:val="Compact"/>
            </w:pPr>
          </w:p>
        </w:tc>
      </w:tr>
      <w:tr>
        <w:tc>
          <w:tcPr/>
          <w:p>
            <w:pPr>
              <w:pStyle w:val="Compact"/>
              <w:jc w:val="left"/>
            </w:pPr>
            <w:r>
              <w:t xml:space="preserve">Encouragement of critical thinking and student participation</w:t>
            </w:r>
          </w:p>
        </w:tc>
        <w:tc>
          <w:tcPr/>
          <w:p>
            <w:pPr>
              <w:pStyle w:val="Compact"/>
            </w:pPr>
          </w:p>
        </w:tc>
        <w:tc>
          <w:tcPr/>
          <w:p>
            <w:pPr>
              <w:pStyle w:val="Compact"/>
            </w:pPr>
          </w:p>
        </w:tc>
      </w:tr>
      <w:tr>
        <w:tc>
          <w:tcPr/>
          <w:p>
            <w:pPr>
              <w:pStyle w:val="Compact"/>
              <w:jc w:val="left"/>
            </w:pPr>
            <w:r>
              <w:t xml:space="preserve">Assessment fairness and feedback quality</w:t>
            </w:r>
          </w:p>
        </w:tc>
        <w:tc>
          <w:tcPr/>
          <w:p>
            <w:pPr>
              <w:pStyle w:val="Compact"/>
            </w:pPr>
          </w:p>
        </w:tc>
        <w:tc>
          <w:tcPr/>
          <w:p>
            <w:pPr>
              <w:pStyle w:val="Compact"/>
            </w:pPr>
          </w:p>
        </w:tc>
      </w:tr>
    </w:tbl>
    <w:p>
      <w:pPr>
        <w:pStyle w:val="BodyText"/>
      </w:pPr>
      <w:r>
        <w:rPr>
          <w:bCs/>
          <w:b/>
        </w:rPr>
        <w:t xml:space="preserve">Detailed Comments on Teaching Effectiveness:</w:t>
      </w:r>
      <w:r>
        <w:br/>
      </w:r>
      <w:r>
        <w:br/>
      </w:r>
    </w:p>
    <w:p>
      <w:pPr>
        <w:pStyle w:val="BodyText"/>
      </w:pPr>
      <w:r>
        <w:t xml:space="preserve">Section 5: Research and Scholarly Activities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Quality and relevance of published research</w:t>
            </w:r>
          </w:p>
        </w:tc>
        <w:tc>
          <w:tcPr/>
          <w:p>
            <w:pPr>
              <w:pStyle w:val="Compact"/>
            </w:pPr>
          </w:p>
        </w:tc>
        <w:tc>
          <w:tcPr/>
          <w:p>
            <w:pPr>
              <w:pStyle w:val="Compact"/>
            </w:pPr>
          </w:p>
        </w:tc>
      </w:tr>
      <w:tr>
        <w:tc>
          <w:tcPr/>
          <w:p>
            <w:pPr>
              <w:pStyle w:val="Compact"/>
              <w:jc w:val="left"/>
            </w:pPr>
            <w:r>
              <w:t xml:space="preserve">Contribution to national and international academic discourse</w:t>
            </w:r>
          </w:p>
        </w:tc>
        <w:tc>
          <w:tcPr/>
          <w:p>
            <w:pPr>
              <w:pStyle w:val="Compact"/>
            </w:pPr>
          </w:p>
        </w:tc>
        <w:tc>
          <w:tcPr/>
          <w:p>
            <w:pPr>
              <w:pStyle w:val="Compact"/>
            </w:pPr>
          </w:p>
        </w:tc>
      </w:tr>
      <w:tr>
        <w:tc>
          <w:tcPr/>
          <w:p>
            <w:pPr>
              <w:pStyle w:val="Compact"/>
              <w:jc w:val="left"/>
            </w:pPr>
            <w:r>
              <w:t xml:space="preserve">Integration of research into teaching practice</w:t>
            </w:r>
          </w:p>
        </w:tc>
        <w:tc>
          <w:tcPr/>
          <w:p>
            <w:pPr>
              <w:pStyle w:val="Compact"/>
            </w:pPr>
          </w:p>
        </w:tc>
        <w:tc>
          <w:tcPr/>
          <w:p>
            <w:pPr>
              <w:pStyle w:val="Compact"/>
            </w:pPr>
          </w:p>
        </w:tc>
      </w:tr>
      <w:tr>
        <w:tc>
          <w:tcPr/>
          <w:p>
            <w:pPr>
              <w:pStyle w:val="Compact"/>
              <w:jc w:val="left"/>
            </w:pPr>
            <w:r>
              <w:t xml:space="preserve">Participation in conferences, seminars, and workshops</w:t>
            </w:r>
          </w:p>
        </w:tc>
        <w:tc>
          <w:tcPr/>
          <w:p>
            <w:pPr>
              <w:pStyle w:val="Compact"/>
            </w:pPr>
          </w:p>
        </w:tc>
        <w:tc>
          <w:tcPr/>
          <w:p>
            <w:pPr>
              <w:pStyle w:val="Compact"/>
            </w:pPr>
          </w:p>
        </w:tc>
      </w:tr>
    </w:tbl>
    <w:p>
      <w:pPr>
        <w:pStyle w:val="BodyText"/>
      </w:pPr>
      <w:r>
        <w:rPr>
          <w:bCs/>
          <w:b/>
        </w:rPr>
        <w:t xml:space="preserve">Detailed Comments on Research and Scholarly Activities:</w:t>
      </w:r>
      <w:r>
        <w:br/>
      </w:r>
      <w:r>
        <w:br/>
      </w:r>
    </w:p>
    <w:p>
      <w:pPr>
        <w:pStyle w:val="BodyText"/>
      </w:pPr>
      <w:r>
        <w:t xml:space="preserve">Section 6: Curriculum Development and Academic Service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Contribution to curriculum design and revision</w:t>
            </w:r>
          </w:p>
        </w:tc>
        <w:tc>
          <w:tcPr/>
          <w:p>
            <w:pPr>
              <w:pStyle w:val="Compact"/>
            </w:pPr>
          </w:p>
        </w:tc>
        <w:tc>
          <w:tcPr/>
          <w:p>
            <w:pPr>
              <w:pStyle w:val="Compact"/>
            </w:pPr>
          </w:p>
        </w:tc>
      </w:tr>
      <w:tr>
        <w:tc>
          <w:tcPr/>
          <w:p>
            <w:pPr>
              <w:pStyle w:val="Compact"/>
              <w:jc w:val="left"/>
            </w:pPr>
            <w:r>
              <w:t xml:space="preserve">Involvement in departmental and university committees</w:t>
            </w:r>
          </w:p>
        </w:tc>
        <w:tc>
          <w:tcPr/>
          <w:p>
            <w:pPr>
              <w:pStyle w:val="Compact"/>
            </w:pPr>
          </w:p>
        </w:tc>
        <w:tc>
          <w:tcPr/>
          <w:p>
            <w:pPr>
              <w:pStyle w:val="Compact"/>
            </w:pPr>
          </w:p>
        </w:tc>
      </w:tr>
      <w:tr>
        <w:tc>
          <w:tcPr/>
          <w:p>
            <w:pPr>
              <w:pStyle w:val="Compact"/>
              <w:jc w:val="left"/>
            </w:pPr>
            <w:r>
              <w:t xml:space="preserve">Mentoring and advising students</w:t>
            </w:r>
          </w:p>
        </w:tc>
        <w:tc>
          <w:tcPr/>
          <w:p>
            <w:pPr>
              <w:pStyle w:val="Compact"/>
            </w:pPr>
          </w:p>
        </w:tc>
        <w:tc>
          <w:tcPr/>
          <w:p>
            <w:pPr>
              <w:pStyle w:val="Compact"/>
            </w:pPr>
          </w:p>
        </w:tc>
      </w:tr>
      <w:tr>
        <w:tc>
          <w:tcPr/>
          <w:p>
            <w:pPr>
              <w:pStyle w:val="Compact"/>
              <w:jc w:val="left"/>
            </w:pPr>
            <w:r>
              <w:t xml:space="preserve">Collaboration with colleagues and external institutions</w:t>
            </w:r>
          </w:p>
        </w:tc>
        <w:tc>
          <w:tcPr/>
          <w:p>
            <w:pPr>
              <w:pStyle w:val="Compact"/>
            </w:pPr>
          </w:p>
        </w:tc>
        <w:tc>
          <w:tcPr/>
          <w:p>
            <w:pPr>
              <w:pStyle w:val="Compact"/>
            </w:pPr>
          </w:p>
        </w:tc>
      </w:tr>
    </w:tbl>
    <w:p>
      <w:pPr>
        <w:pStyle w:val="BodyText"/>
      </w:pPr>
      <w:r>
        <w:rPr>
          <w:bCs/>
          <w:b/>
        </w:rPr>
        <w:t xml:space="preserve">Detailed Comments on Curriculum Development and Academic Service:</w:t>
      </w:r>
      <w:r>
        <w:br/>
      </w:r>
      <w:r>
        <w:br/>
      </w:r>
    </w:p>
    <w:p>
      <w:pPr>
        <w:pStyle w:val="BodyText"/>
      </w:pPr>
      <w:r>
        <w:t xml:space="preserve">Section 7: Professional Conduct and Ethical Standards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Adherence to academic integrity and ethical guidelines</w:t>
            </w:r>
          </w:p>
        </w:tc>
        <w:tc>
          <w:tcPr/>
          <w:p>
            <w:pPr>
              <w:pStyle w:val="Compact"/>
            </w:pPr>
          </w:p>
        </w:tc>
        <w:tc>
          <w:tcPr/>
          <w:p>
            <w:pPr>
              <w:pStyle w:val="Compact"/>
            </w:pPr>
          </w:p>
        </w:tc>
      </w:tr>
      <w:tr>
        <w:tc>
          <w:tcPr/>
          <w:p>
            <w:pPr>
              <w:pStyle w:val="Compact"/>
              <w:jc w:val="left"/>
            </w:pPr>
            <w:r>
              <w:t xml:space="preserve">Respectful interaction with students and colleagues</w:t>
            </w:r>
          </w:p>
        </w:tc>
        <w:tc>
          <w:tcPr/>
          <w:p>
            <w:pPr>
              <w:pStyle w:val="Compact"/>
            </w:pPr>
          </w:p>
        </w:tc>
        <w:tc>
          <w:tcPr/>
          <w:p>
            <w:pPr>
              <w:pStyle w:val="Compact"/>
            </w:pPr>
          </w:p>
        </w:tc>
      </w:tr>
      <w:tr>
        <w:tc>
          <w:tcPr/>
          <w:p>
            <w:pPr>
              <w:pStyle w:val="Compact"/>
              <w:jc w:val="left"/>
            </w:pPr>
            <w:r>
              <w:t xml:space="preserve">Punctuality and reliability in academic duties</w:t>
            </w:r>
          </w:p>
        </w:tc>
        <w:tc>
          <w:tcPr/>
          <w:p>
            <w:pPr>
              <w:pStyle w:val="Compact"/>
            </w:pPr>
          </w:p>
        </w:tc>
        <w:tc>
          <w:tcPr/>
          <w:p>
            <w:pPr>
              <w:pStyle w:val="Compact"/>
            </w:pPr>
          </w:p>
        </w:tc>
      </w:tr>
      <w:tr>
        <w:tc>
          <w:tcPr/>
          <w:p>
            <w:pPr>
              <w:pStyle w:val="Compact"/>
              <w:jc w:val="left"/>
            </w:pPr>
            <w:r>
              <w:t xml:space="preserve">Commitment to continuous professional development</w:t>
            </w:r>
          </w:p>
        </w:tc>
        <w:tc>
          <w:tcPr/>
          <w:p>
            <w:pPr>
              <w:pStyle w:val="Compact"/>
            </w:pPr>
          </w:p>
        </w:tc>
        <w:tc>
          <w:tcPr/>
          <w:p>
            <w:pPr>
              <w:pStyle w:val="Compact"/>
            </w:pPr>
          </w:p>
        </w:tc>
      </w:tr>
    </w:tbl>
    <w:p>
      <w:pPr>
        <w:pStyle w:val="BodyText"/>
      </w:pPr>
      <w:r>
        <w:rPr>
          <w:bCs/>
          <w:b/>
        </w:rPr>
        <w:t xml:space="preserve">Detailed Comments on Professional Conduct and Ethical Standards:</w:t>
      </w:r>
      <w:r>
        <w:br/>
      </w:r>
      <w:r>
        <w:br/>
      </w:r>
    </w:p>
    <w:p>
      <w:pPr>
        <w:pStyle w:val="BodyText"/>
      </w:pPr>
      <w:r>
        <w:t xml:space="preserve">Section 8: Strengths and Areas for Improvement</w:t>
      </w:r>
    </w:p>
    <w:p>
      <w:pPr>
        <w:pStyle w:val="BodyText"/>
      </w:pPr>
      <w:r>
        <w:rPr>
          <w:bCs/>
          <w:b/>
        </w:rPr>
        <w:t xml:space="preserve">Key Strengths:</w:t>
      </w:r>
      <w:r>
        <w:br/>
      </w:r>
      <w:r>
        <w:br/>
      </w:r>
    </w:p>
    <w:p>
      <w:pPr>
        <w:pStyle w:val="BodyText"/>
      </w:pPr>
      <w:r>
        <w:rPr>
          <w:bCs/>
          <w:b/>
        </w:rPr>
        <w:t xml:space="preserve">Areas for Improvement:</w:t>
      </w:r>
      <w:r>
        <w:br/>
      </w:r>
      <w:r>
        <w:br/>
      </w:r>
    </w:p>
    <w:p>
      <w:pPr>
        <w:pStyle w:val="BodyText"/>
      </w:pPr>
      <w:r>
        <w:t xml:space="preserve">Section 9: Recommendations</w:t>
      </w:r>
    </w:p>
    <w:p>
      <w:pPr>
        <w:pStyle w:val="BodyText"/>
      </w:pPr>
      <w:r>
        <w:rPr>
          <w:bCs/>
          <w:b/>
        </w:rPr>
        <w:t xml:space="preserve">Recommendations for Professional Development:</w:t>
      </w:r>
      <w:r>
        <w:br/>
      </w:r>
      <w:r>
        <w:br/>
      </w:r>
    </w:p>
    <w:p>
      <w:pPr>
        <w:pStyle w:val="BodyText"/>
      </w:pPr>
      <w:r>
        <w:t xml:space="preserve">Section 10: Overall Assessment</w:t>
      </w:r>
    </w:p>
    <w:p>
      <w:pPr>
        <w:pStyle w:val="BodyText"/>
      </w:pPr>
      <w:r>
        <w:rPr>
          <w:bCs/>
          <w:b/>
        </w:rPr>
        <w:t xml:space="preserve">Overall Rating:</w:t>
      </w:r>
      <w:r>
        <w:t xml:space="preserve"> </w:t>
      </w:r>
      <w:r>
        <w:t xml:space="preserve">______ / 5</w:t>
      </w:r>
    </w:p>
    <w:p>
      <w:pPr>
        <w:pStyle w:val="BodyText"/>
      </w:pPr>
      <w:r>
        <w:rPr>
          <w:bCs/>
          <w:b/>
        </w:rPr>
        <w:t xml:space="preserve">Summary Evaluation:</w:t>
      </w:r>
      <w:r>
        <w:br/>
      </w:r>
      <w:r>
        <w:br/>
      </w:r>
    </w:p>
    <w:p>
      <w:pPr>
        <w:pStyle w:val="BodyText"/>
      </w:pPr>
      <w:r>
        <w:rPr>
          <w:bCs/>
          <w:b/>
        </w:rPr>
        <w:t xml:space="preserve">Reviewer Signature:</w:t>
      </w:r>
    </w:p>
    <w:p>
      <w:pPr>
        <w:pStyle w:val="BodyText"/>
      </w:pPr>
      <w:r>
        <w:t xml:space="preserve">Name: _______________________________</w:t>
      </w:r>
      <w:r>
        <w:br/>
      </w:r>
      <w:r>
        <w:t xml:space="preserve">Designation: _________________________</w:t>
      </w:r>
      <w:r>
        <w:br/>
      </w:r>
      <w:r>
        <w:t xml:space="preserve">Date: _______________________________</w:t>
      </w:r>
    </w:p>
    <w:p>
      <w:pPr>
        <w:pStyle w:val="BodyText"/>
      </w:pPr>
      <w:r>
        <w:rPr>
          <w:bCs/>
          <w:b/>
        </w:rPr>
        <w:t xml:space="preserve">Lecturer Acknowledgment:</w:t>
      </w:r>
    </w:p>
    <w:p>
      <w:pPr>
        <w:pStyle w:val="BodyText"/>
      </w:pPr>
      <w:r>
        <w:t xml:space="preserve">Name: _______________________________</w:t>
      </w:r>
      <w:r>
        <w:br/>
      </w:r>
      <w:r>
        <w:t xml:space="preserve">Designation: University Lecturer</w:t>
      </w:r>
      <w:r>
        <w:br/>
      </w:r>
      <w:r>
        <w:t xml:space="preserve">Date: _______________________________</w:t>
      </w:r>
    </w:p>
    <w:p>
      <w:pPr>
        <w:pStyle w:val="BodyText"/>
      </w:pPr>
      <w:r>
        <w:t xml:space="preserve">This Peer Review Report is confidential and intended for internal academic evaluation purposes only. It is prepared in accordance with the academic standards of higher education institutions in Nepal Kathmandu.</w:t>
      </w:r>
    </w:p>
    <w:p>
      <w:pPr>
        <w:pStyle w:val="BodyText"/>
      </w:pPr>
      <w:r>
        <w:t xml:space="preserve">© [Year] [University Name], Kathmandu, Nepal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Nepal Kathmandu</dc:title>
  <dc:creator/>
  <dc:language>en</dc:language>
  <cp:keywords/>
  <dcterms:created xsi:type="dcterms:W3CDTF">2026-10-10T01:24:36Z</dcterms:created>
  <dcterms:modified xsi:type="dcterms:W3CDTF">2026-10-10T01:24:36Z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