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w:t>
      </w:r>
      <w:r>
        <w:t xml:space="preserve"> </w:t>
      </w:r>
      <w:r>
        <w:t xml:space="preserve">UI</w:t>
      </w:r>
      <w:r>
        <w:t xml:space="preserve"> </w:t>
      </w:r>
      <w:r>
        <w:t xml:space="preserve">Designer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UX UI Designer</w:t>
      </w:r>
    </w:p>
    <w:p>
      <w:pPr>
        <w:pStyle w:val="BodyText"/>
      </w:pPr>
      <w:r>
        <w:rPr>
          <w:bCs/>
          <w:b/>
        </w:rPr>
        <w:t xml:space="preserve">Location:</w:t>
      </w:r>
      <w:r>
        <w:t xml:space="preserve"> </w:t>
      </w:r>
      <w:r>
        <w:t xml:space="preserve">Canada Toronto</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p>
      <w:pPr>
        <w:pStyle w:val="BodyText"/>
      </w:pPr>
      <w:r>
        <w:rPr>
          <w:bCs/>
          <w:b/>
        </w:rPr>
        <w:t xml:space="preserve">Reviewee:</w:t>
      </w:r>
      <w:r>
        <w:t xml:space="preserve"> </w:t>
      </w:r>
      <w:r>
        <w:t xml:space="preserve">[Designee Name]</w:t>
      </w:r>
    </w:p>
    <w:bookmarkEnd w:id="20"/>
    <w:bookmarkStart w:id="21" w:name="introduction"/>
    <w:p>
      <w:pPr>
        <w:pStyle w:val="Heading2"/>
      </w:pPr>
      <w:r>
        <w:t xml:space="preserve">Introduction</w:t>
      </w:r>
    </w:p>
    <w:p>
      <w:pPr>
        <w:pStyle w:val="FirstParagraph"/>
      </w:pPr>
      <w:r>
        <w:t xml:space="preserve">This Peer Review Report is prepared to evaluate the performance, contributions, and professional growth of a UX UI Designer working within the dynamic tech landscape of Canada Toronto. The purpose of this review is to provide constructive feedback, recognize achievements, and outline areas for improvement to ensure alignment with both team objectives and industry standards.</w:t>
      </w:r>
    </w:p>
    <w:bookmarkEnd w:id="21"/>
    <w:bookmarkStart w:id="22" w:name="performance-overview"/>
    <w:p>
      <w:pPr>
        <w:pStyle w:val="Heading2"/>
      </w:pPr>
      <w:r>
        <w:t xml:space="preserve">Performance Overview</w:t>
      </w:r>
    </w:p>
    <w:p>
      <w:pPr>
        <w:pStyle w:val="FirstParagraph"/>
      </w:pPr>
      <w:r>
        <w:t xml:space="preserve">Over the past review period, the UX UI Designer has demonstrated a strong commitment to creating user-centered digital experiences. Their work reflects a deep understanding of user needs, business goals, and technical constraints. In the competitive environment of Canada Toronto, where innovation and design excellence are highly valued, this designer has consistently delivered high-quality outputs that enhance user satisfaction and engagement.</w:t>
      </w:r>
    </w:p>
    <w:bookmarkEnd w:id="22"/>
    <w:bookmarkStart w:id="27" w:name="key-strengths"/>
    <w:p>
      <w:pPr>
        <w:pStyle w:val="Heading2"/>
      </w:pPr>
      <w:r>
        <w:t xml:space="preserve">Key Strengths</w:t>
      </w:r>
    </w:p>
    <w:bookmarkStart w:id="23" w:name="user-centered-design-approach"/>
    <w:p>
      <w:pPr>
        <w:pStyle w:val="Heading3"/>
      </w:pPr>
      <w:r>
        <w:t xml:space="preserve">1. User-Centered Design Approach</w:t>
      </w:r>
    </w:p>
    <w:p>
      <w:pPr>
        <w:pStyle w:val="FirstParagraph"/>
      </w:pPr>
      <w:r>
        <w:t xml:space="preserve">The designer excels in conducting user research, creating personas, and mapping user journeys. Their ability to translate insights into actionable design solutions has significantly improved the usability of our products. This approach aligns well with the expectations of users in Canada Toronto, who demand intuitive and accessible digital experiences.</w:t>
      </w:r>
    </w:p>
    <w:bookmarkEnd w:id="23"/>
    <w:bookmarkStart w:id="24" w:name="visual-design-excellence"/>
    <w:p>
      <w:pPr>
        <w:pStyle w:val="Heading3"/>
      </w:pPr>
      <w:r>
        <w:t xml:space="preserve">2. Visual Design Excellence</w:t>
      </w:r>
    </w:p>
    <w:p>
      <w:pPr>
        <w:pStyle w:val="FirstParagraph"/>
      </w:pPr>
      <w:r>
        <w:t xml:space="preserve">The visual designs produced are not only aesthetically pleasing but also functional and consistent with brand guidelines. The designer’s attention to detail in typography, color theory, and layout has elevated the overall look and feel of our interfaces, contributing to a stronger brand identity in the market.</w:t>
      </w:r>
    </w:p>
    <w:bookmarkEnd w:id="24"/>
    <w:bookmarkStart w:id="25" w:name="collaboration-and-communication"/>
    <w:p>
      <w:pPr>
        <w:pStyle w:val="Heading3"/>
      </w:pPr>
      <w:r>
        <w:t xml:space="preserve">3. Collaboration and Communication</w:t>
      </w:r>
    </w:p>
    <w:p>
      <w:pPr>
        <w:pStyle w:val="FirstParagraph"/>
      </w:pPr>
      <w:r>
        <w:t xml:space="preserve">Effective collaboration with cross-functional teams, including developers, product managers, and stakeholders, is a hallmark of this designer’s work. They communicate design rationale clearly and are receptive to feedback, fostering a collaborative environment that is essential in the fast-paced tech scene of Canada Toronto.</w:t>
      </w:r>
    </w:p>
    <w:bookmarkEnd w:id="25"/>
    <w:bookmarkStart w:id="26" w:name="adaptability-and-continuous-learning"/>
    <w:p>
      <w:pPr>
        <w:pStyle w:val="Heading3"/>
      </w:pPr>
      <w:r>
        <w:t xml:space="preserve">4. Adaptability and Continuous Learning</w:t>
      </w:r>
    </w:p>
    <w:p>
      <w:pPr>
        <w:pStyle w:val="FirstParagraph"/>
      </w:pPr>
      <w:r>
        <w:t xml:space="preserve">The designer stays updated with the latest UX UI trends, tools, and methodologies. Their willingness to experiment with new design techniques and incorporate feedback demonstrates a growth mindset that is crucial for success in the evolving design landscape of Canada Toronto.</w:t>
      </w:r>
    </w:p>
    <w:bookmarkEnd w:id="26"/>
    <w:bookmarkEnd w:id="27"/>
    <w:bookmarkStart w:id="31" w:name="areas-for-improvement"/>
    <w:p>
      <w:pPr>
        <w:pStyle w:val="Heading2"/>
      </w:pPr>
      <w:r>
        <w:t xml:space="preserve">Areas for Improvement</w:t>
      </w:r>
    </w:p>
    <w:bookmarkStart w:id="28" w:name="time-management"/>
    <w:p>
      <w:pPr>
        <w:pStyle w:val="Heading3"/>
      </w:pPr>
      <w:r>
        <w:t xml:space="preserve">1. Time Management</w:t>
      </w:r>
    </w:p>
    <w:p>
      <w:pPr>
        <w:pStyle w:val="FirstParagraph"/>
      </w:pPr>
      <w:r>
        <w:t xml:space="preserve">While the quality of work is commendable, there are instances where project timelines could be better managed. Prioritizing tasks and setting realistic deadlines will help in delivering projects more efficiently, which is vital in the competitive environment of Canada Toronto.</w:t>
      </w:r>
    </w:p>
    <w:bookmarkEnd w:id="28"/>
    <w:bookmarkStart w:id="29" w:name="advanced-prototyping-skills"/>
    <w:p>
      <w:pPr>
        <w:pStyle w:val="Heading3"/>
      </w:pPr>
      <w:r>
        <w:t xml:space="preserve">2. Advanced Prototyping Skills</w:t>
      </w:r>
    </w:p>
    <w:p>
      <w:pPr>
        <w:pStyle w:val="FirstParagraph"/>
      </w:pPr>
      <w:r>
        <w:t xml:space="preserve">Enhancing skills in advanced prototyping tools could further streamline the design process and improve stakeholder presentations. Investing time in mastering these tools will enable the designer to create more interactive and realistic prototypes, facilitating better feedback loops.</w:t>
      </w:r>
    </w:p>
    <w:bookmarkEnd w:id="29"/>
    <w:bookmarkStart w:id="30" w:name="data-driven-design-decisions"/>
    <w:p>
      <w:pPr>
        <w:pStyle w:val="Heading3"/>
      </w:pPr>
      <w:r>
        <w:t xml:space="preserve">3. Data-Driven Design Decisions</w:t>
      </w:r>
    </w:p>
    <w:p>
      <w:pPr>
        <w:pStyle w:val="FirstParagraph"/>
      </w:pPr>
      <w:r>
        <w:t xml:space="preserve">Incorporating more quantitative data into design decisions will strengthen the rationale behind design choices. Leveraging analytics and A/B testing results can provide deeper insights into user behavior, ensuring that designs are not only visually appealing but also effective in achieving business goals.</w:t>
      </w:r>
    </w:p>
    <w:bookmarkEnd w:id="30"/>
    <w:bookmarkEnd w:id="31"/>
    <w:bookmarkStart w:id="32" w:name="recommendations"/>
    <w:p>
      <w:pPr>
        <w:pStyle w:val="Heading2"/>
      </w:pPr>
      <w:r>
        <w:t xml:space="preserve">Recommendations</w:t>
      </w:r>
    </w:p>
    <w:p>
      <w:pPr>
        <w:pStyle w:val="FirstParagraph"/>
      </w:pPr>
      <w:r>
        <w:t xml:space="preserve">To support the continued growth and success of the UX UI Designer, the following recommendations are proposed:</w:t>
      </w:r>
    </w:p>
    <w:p>
      <w:pPr>
        <w:numPr>
          <w:ilvl w:val="0"/>
          <w:numId w:val="1001"/>
        </w:numPr>
        <w:pStyle w:val="Compact"/>
      </w:pPr>
      <w:r>
        <w:rPr>
          <w:bCs/>
          <w:b/>
        </w:rPr>
        <w:t xml:space="preserve">Professional Development:</w:t>
      </w:r>
      <w:r>
        <w:t xml:space="preserve"> </w:t>
      </w:r>
      <w:r>
        <w:t xml:space="preserve">Encourage participation in UX UI workshops, conferences, and online courses to stay abreast of industry trends and best practices.</w:t>
      </w:r>
    </w:p>
    <w:p>
      <w:pPr>
        <w:numPr>
          <w:ilvl w:val="0"/>
          <w:numId w:val="1001"/>
        </w:numPr>
        <w:pStyle w:val="Compact"/>
      </w:pPr>
      <w:r>
        <w:rPr>
          <w:bCs/>
          <w:b/>
        </w:rPr>
        <w:t xml:space="preserve">Mentorship:</w:t>
      </w:r>
      <w:r>
        <w:t xml:space="preserve"> </w:t>
      </w:r>
      <w:r>
        <w:t xml:space="preserve">Pair the designer with a senior UX UI professional for mentorship, focusing on advanced design strategies and leadership skills.</w:t>
      </w:r>
    </w:p>
    <w:p>
      <w:pPr>
        <w:numPr>
          <w:ilvl w:val="0"/>
          <w:numId w:val="1001"/>
        </w:numPr>
        <w:pStyle w:val="Compact"/>
      </w:pPr>
      <w:r>
        <w:rPr>
          <w:bCs/>
          <w:b/>
        </w:rPr>
        <w:t xml:space="preserve">Project Management Training:</w:t>
      </w:r>
      <w:r>
        <w:t xml:space="preserve"> </w:t>
      </w:r>
      <w:r>
        <w:t xml:space="preserve">Provide training in project management techniques to improve time management and organizational skills.</w:t>
      </w:r>
    </w:p>
    <w:p>
      <w:pPr>
        <w:numPr>
          <w:ilvl w:val="0"/>
          <w:numId w:val="1001"/>
        </w:numPr>
        <w:pStyle w:val="Compact"/>
      </w:pPr>
      <w:r>
        <w:rPr>
          <w:bCs/>
          <w:b/>
        </w:rPr>
        <w:t xml:space="preserve">Cross-Functional Collaboration:</w:t>
      </w:r>
      <w:r>
        <w:t xml:space="preserve"> </w:t>
      </w:r>
      <w:r>
        <w:t xml:space="preserve">Facilitate more opportunities for collaboration with other departments to broaden perspective and enhance interdisciplinary understanding.</w:t>
      </w:r>
    </w:p>
    <w:bookmarkEnd w:id="32"/>
    <w:bookmarkStart w:id="33" w:name="conclusion"/>
    <w:p>
      <w:pPr>
        <w:pStyle w:val="Heading2"/>
      </w:pPr>
      <w:r>
        <w:t xml:space="preserve">Conclusion</w:t>
      </w:r>
    </w:p>
    <w:p>
      <w:pPr>
        <w:pStyle w:val="FirstParagraph"/>
      </w:pPr>
      <w:r>
        <w:t xml:space="preserve">In summary, the UX UI Designer has made significant contributions to our team and projects, demonstrating a strong aptitude for creating user-centered designs that resonate with users in Canada Toronto. By addressing the identified areas for improvement and embracing the recommended actions, the designer is well-positioned to continue their professional growth and make even greater impacts in the future.</w:t>
      </w:r>
    </w:p>
    <w:bookmarkEnd w:id="33"/>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 UI Designer</dc:title>
  <dc:creator/>
  <dc:language>en</dc:language>
  <cp:keywords/>
  <dcterms:created xsi:type="dcterms:W3CDTF">2026-10-10T04:26:29Z</dcterms:created>
  <dcterms:modified xsi:type="dcterms:W3CDTF">2026-10-10T04:26:29Z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