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UX/UI</w:t>
      </w:r>
      <w:r>
        <w:t xml:space="preserve"> </w:t>
      </w:r>
      <w:r>
        <w:t xml:space="preserve">Designer</w:t>
      </w:r>
      <w:r>
        <w:t xml:space="preserve"> </w:t>
      </w:r>
      <w:r>
        <w:t xml:space="preserve">-</w:t>
      </w:r>
      <w:r>
        <w:t xml:space="preserve"> </w:t>
      </w:r>
      <w:r>
        <w:t xml:space="preserve">Egypt</w:t>
      </w:r>
      <w:r>
        <w:t xml:space="preserve"> </w:t>
      </w:r>
      <w:r>
        <w:t xml:space="preserve">Cairo</w:t>
      </w:r>
    </w:p>
    <w:bookmarkStart w:id="26" w:name="peer-review-report-uxui-designer"/>
    <w:p>
      <w:pPr>
        <w:pStyle w:val="Heading1"/>
      </w:pPr>
      <w:r>
        <w:t xml:space="preserve">Peer Review Report: UX/UI Designer</w:t>
      </w:r>
    </w:p>
    <w:p>
      <w:pPr>
        <w:pStyle w:val="FirstParagraph"/>
      </w:pPr>
      <w:r>
        <w:rPr>
          <w:bCs/>
          <w:b/>
        </w:rPr>
        <w:t xml:space="preserve">Review Date:</w:t>
      </w:r>
      <w:r>
        <w:t xml:space="preserve"> </w:t>
      </w:r>
      <w:r>
        <w:t xml:space="preserve">October 24, 2023</w:t>
      </w:r>
    </w:p>
    <w:p>
      <w:pPr>
        <w:pStyle w:val="BodyText"/>
      </w:pPr>
      <w:r>
        <w:rPr>
          <w:bCs/>
          <w:b/>
        </w:rPr>
        <w:t xml:space="preserve">Location:</w:t>
      </w:r>
      <w:r>
        <w:t xml:space="preserve"> </w:t>
      </w:r>
      <w:r>
        <w:t xml:space="preserve">Egypt, Cairo (Nasr City Tech Hub)</w:t>
      </w:r>
    </w:p>
    <w:p>
      <w:pPr>
        <w:pStyle w:val="BodyText"/>
      </w:pPr>
      <w:r>
        <w:rPr>
          <w:bCs/>
          <w:b/>
        </w:rPr>
        <w:t xml:space="preserve">Role Under Review:</w:t>
      </w:r>
      <w:r>
        <w:t xml:space="preserve"> </w:t>
      </w:r>
      <w:r>
        <w:t xml:space="preserve">Senior UX/UI Designer</w:t>
      </w:r>
    </w:p>
    <w:p>
      <w:pPr>
        <w:pStyle w:val="BodyText"/>
      </w:pPr>
      <w:r>
        <w:rPr>
          <w:bCs/>
          <w:b/>
        </w:rPr>
        <w:t xml:space="preserve">Reviewer:</w:t>
      </w:r>
      <w:r>
        <w:t xml:space="preserve"> </w:t>
      </w:r>
      <w:r>
        <w:t xml:space="preserve">Lead Product Designer</w:t>
      </w:r>
    </w:p>
    <w:p>
      <w:pPr>
        <w:pStyle w:val="BodyText"/>
      </w:pPr>
      <w:r>
        <w:rPr>
          <w:bCs/>
          <w:b/>
        </w:rPr>
        <w:t xml:space="preserve">Project Context:</w:t>
      </w:r>
      <w:r>
        <w:t xml:space="preserve"> </w:t>
      </w:r>
      <w:r>
        <w:t xml:space="preserve">Fintech Mobile Application for the Egyptian Market</w:t>
      </w:r>
    </w:p>
    <w:bookmarkStart w:id="20" w:name="executive-summary"/>
    <w:p>
      <w:pPr>
        <w:pStyle w:val="Heading2"/>
      </w:pPr>
      <w:r>
        <w:t xml:space="preserve">1. Executive Summary</w:t>
      </w:r>
    </w:p>
    <w:p>
      <w:pPr>
        <w:pStyle w:val="FirstParagraph"/>
      </w:pPr>
      <w:r>
        <w:t xml:space="preserve">This Peer Review Report evaluates the performance, design output, and collaborative contributions of the UX/UI Designer over the past quarter. The assessment is conducted within the context of our operations in Egypt, Cairo, a rapidly evolving tech ecosystem. The primary objective of this review is to analyze how effectively the designer integrates global UX standards with the specific cultural, linguistic, and behavioral nuances of the Egyptian user base. The overall performance is rated as "Exceeds Expectations," particularly regarding localization strategies and user empathy.</w:t>
      </w:r>
    </w:p>
    <w:bookmarkEnd w:id="20"/>
    <w:bookmarkStart w:id="21" w:name="design-quality-and-visual-execution"/>
    <w:p>
      <w:pPr>
        <w:pStyle w:val="Heading2"/>
      </w:pPr>
      <w:r>
        <w:t xml:space="preserve">2. Design Quality and Visual Execution</w:t>
      </w:r>
    </w:p>
    <w:p>
      <w:pPr>
        <w:pStyle w:val="FirstParagraph"/>
      </w:pPr>
      <w:r>
        <w:t xml:space="preserve">The visual interface (UI) delivered by the designer demonstrates a high level of polish and consistency. The design system implemented aligns perfectly with our brand guidelines while ensuring accessibility. A notable strength is the handling of typography. Given that our application supports both English and Arabic, the designer has meticulously managed the bidirectional (RTL/LTR) layout challenges. The Arabic typography is not merely a translation of the English layout but is culturally adapted, ensuring readability and aesthetic balance.</w:t>
      </w:r>
    </w:p>
    <w:p>
      <w:pPr>
        <w:pStyle w:val="BodyText"/>
      </w:pPr>
      <w:r>
        <w:t xml:space="preserve">Furthermore, the color palette selected resonates well with the local demographic in Cairo. The use of trust-inducing blues combined with vibrant accent colors reflects the dynamic energy of the city while maintaining the seriousness required for a financial product. The micro-interactions are smooth and provide immediate feedback, which is crucial for user confidence in digital transactions.</w:t>
      </w:r>
    </w:p>
    <w:bookmarkEnd w:id="21"/>
    <w:bookmarkStart w:id="22" w:name="X96fac0ac9a4c99948c5c9496fd7a38c801a4353"/>
    <w:p>
      <w:pPr>
        <w:pStyle w:val="Heading2"/>
      </w:pPr>
      <w:r>
        <w:t xml:space="preserve">3. User Experience and Localization Strategy</w:t>
      </w:r>
    </w:p>
    <w:p>
      <w:pPr>
        <w:pStyle w:val="FirstParagraph"/>
      </w:pPr>
      <w:r>
        <w:t xml:space="preserve">The core of this review focuses on the UX strategy tailored for Egypt, Cairo. The designer has shown exceptional insight into the local user journey. Unlike generic global templates, the flows account for specific Egyptian behaviors, such as the heavy reliance on mobile data over Wi-Fi and the preference for lightweight applications. The designer successfully optimized assets to ensure fast load times, a critical factor for users in Cairo who may experience variable network connectivity.</w:t>
      </w:r>
    </w:p>
    <w:p>
      <w:pPr>
        <w:pStyle w:val="BodyText"/>
      </w:pPr>
      <w:r>
        <w:t xml:space="preserve">Additionally, the onboarding process was redesigned to accommodate users who may be new to digital banking. The inclusion of localized imagery and scenarios—such as paying for utilities or using local transport apps—demonstrates a deep understanding of the Cairo lifestyle. This contextual relevance significantly reduces cognitive load and increases user adoption rates. The designer’s ability to bridge the gap between complex backend logic and simple, intuitive front-end interactions is commendable.</w:t>
      </w:r>
    </w:p>
    <w:bookmarkEnd w:id="22"/>
    <w:bookmarkStart w:id="23" w:name="collaboration-and-communication"/>
    <w:p>
      <w:pPr>
        <w:pStyle w:val="Heading2"/>
      </w:pPr>
      <w:r>
        <w:t xml:space="preserve">4. Collaboration and Communication</w:t>
      </w:r>
    </w:p>
    <w:p>
      <w:pPr>
        <w:pStyle w:val="FirstParagraph"/>
      </w:pPr>
      <w:r>
        <w:t xml:space="preserve">Working within the Cairo tech community requires strong interpersonal skills and adaptability. The UX/UI Designer has been an integral part of the cross-functional team, collaborating seamlessly with developers, product managers, and stakeholders. During sprint planning and design critiques, the designer articulates design decisions clearly, providing data-backed justifications for layout choices and interaction patterns.</w:t>
      </w:r>
    </w:p>
    <w:p>
      <w:pPr>
        <w:pStyle w:val="BodyText"/>
      </w:pPr>
      <w:r>
        <w:t xml:space="preserve">The designer actively participates in local user testing sessions, often visiting cafes and co-working spaces in areas like Zamalek and Maadi to observe real users interacting with the prototype. This hands-on approach has yielded valuable insights that remote testing might have missed. The feedback loop between the designer and the development team is efficient, ensuring that the final implementation matches the high-fidelity designs with minimal deviation.</w:t>
      </w:r>
    </w:p>
    <w:bookmarkEnd w:id="23"/>
    <w:bookmarkStart w:id="24" w:name="areas-for-improvement"/>
    <w:p>
      <w:pPr>
        <w:pStyle w:val="Heading2"/>
      </w:pPr>
      <w:r>
        <w:t xml:space="preserve">5. Areas for Improvement</w:t>
      </w:r>
    </w:p>
    <w:p>
      <w:pPr>
        <w:pStyle w:val="FirstParagraph"/>
      </w:pPr>
      <w:r>
        <w:t xml:space="preserve">While the performance is strong, there are areas for growth. First, the documentation of the design system could be more comprehensive. As the team scales within Egypt, having a robust, self-service design library will reduce bottlenecks. Second, while the Arabic localization is excellent, there is an opportunity to further explore dialect-specific nuances in copywriting to make the tone even more relatable to the average Cairo resident. Finally, the designer should focus more on advanced data visualization techniques to help users better understand their financial data, a feature highly requested by our power users.</w:t>
      </w:r>
    </w:p>
    <w:bookmarkEnd w:id="24"/>
    <w:bookmarkStart w:id="25" w:name="conclusion-and-recommendations"/>
    <w:p>
      <w:pPr>
        <w:pStyle w:val="Heading2"/>
      </w:pPr>
      <w:r>
        <w:t xml:space="preserve">6. Conclusion and Recommendations</w:t>
      </w:r>
    </w:p>
    <w:p>
      <w:pPr>
        <w:pStyle w:val="FirstParagraph"/>
      </w:pPr>
      <w:r>
        <w:t xml:space="preserve">In conclusion, this UX/UI Designer is a vital asset to our team in Egypt, Cairo. Their work not only meets technical requirements but also deeply respects and leverages the cultural context of the region. The ability to create inclusive, accessible, and culturally relevant designs sets a high standard for the organization.</w:t>
      </w:r>
    </w:p>
    <w:p>
      <w:pPr>
        <w:pStyle w:val="BodyText"/>
      </w:pPr>
      <w:r>
        <w:t xml:space="preserve">It is recommended that the designer take on a mentorship role for junior designers, sharing their expertise in localization and RTL design. Additionally, allocating budget for the designer to attend regional UX conferences in the Middle East would further enhance their strategic perspective. This Peer Review Report confirms that the designer is ready for increased responsibility and leadership opportunities within the Cairo office.</w:t>
      </w:r>
    </w:p>
    <w:p>
      <w:pPr>
        <w:pStyle w:val="BodyText"/>
      </w:pPr>
      <w:r>
        <w:rPr>
          <w:bCs/>
          <w:b/>
        </w:rPr>
        <w:t xml:space="preserve">Reviewed By:</w:t>
      </w:r>
    </w:p>
    <w:p>
      <w:pPr>
        <w:pStyle w:val="BodyText"/>
      </w:pPr>
      <w:r>
        <w:t xml:space="preserve">Ahmed Hassan</w:t>
      </w:r>
    </w:p>
    <w:p>
      <w:pPr>
        <w:pStyle w:val="BodyText"/>
      </w:pPr>
      <w:r>
        <w:t xml:space="preserve">Lead Product Designer</w:t>
      </w:r>
    </w:p>
    <w:p>
      <w:pPr>
        <w:pStyle w:val="BodyText"/>
      </w:pPr>
      <w:r>
        <w:rPr>
          <w:bCs/>
          <w:b/>
        </w:rPr>
        <w:t xml:space="preserve">Designee Acknowledgment:</w:t>
      </w:r>
    </w:p>
    <w:p>
      <w:pPr>
        <w:pStyle w:val="BodyText"/>
      </w:pPr>
      <w:r>
        <w:t xml:space="preserve">[Name of UX/UI Designer]</w:t>
      </w:r>
    </w:p>
    <w:p>
      <w:pPr>
        <w:pStyle w:val="BodyText"/>
      </w:pPr>
      <w:r>
        <w:t xml:space="preserve">Senior UX/UI Designer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UX/UI Designer - Egypt Cairo</dc:title>
  <dc:creator/>
  <dc:language>en</dc:language>
  <cp:keywords/>
  <dcterms:created xsi:type="dcterms:W3CDTF">2026-10-10T04:46:23Z</dcterms:created>
  <dcterms:modified xsi:type="dcterms:W3CDTF">2026-10-10T04:46:23Z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