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Competency Evaluation of UX UI Designer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collaborative effectiveness of a UX UI Designer operating within the dynamic technology ecosystem of India Bangalore. As Bangalore continues to solidify its reputation as the "Silicon Valley of India," the demand for high-caliber design talent that can bridge the gap between complex functionality and intuitive user experiences has never been higher. This report assesses the designer's alignment with global standards while maintaining sensitivity to the local market nuances specific to the Bangalore region.</w:t>
      </w:r>
    </w:p>
    <w:bookmarkEnd w:id="21"/>
    <w:bookmarkStart w:id="22" w:name="X526f7f0ce32e417a155436b0648bcf4cc91bf82"/>
    <w:p>
      <w:pPr>
        <w:pStyle w:val="Heading2"/>
      </w:pPr>
      <w:r>
        <w:t xml:space="preserve">2. Contextual Relevance: The India Bangalore Market</w:t>
      </w:r>
    </w:p>
    <w:p>
      <w:pPr>
        <w:pStyle w:val="FirstParagraph"/>
      </w:pPr>
      <w:r>
        <w:t xml:space="preserve">To accurately evaluate a UX UI Designer in this region, one must consider the unique challenges and opportunities presented by the India Bangalore landscape. The city hosts a diverse mix of multinational corporations, aggressive startups, and established product companies. Consequently, a successful designer here must possess the agility to switch between rigorous enterprise design systems and rapid, lean startup prototyping.</w:t>
      </w:r>
    </w:p>
    <w:p>
      <w:pPr>
        <w:pStyle w:val="BodyText"/>
      </w:pPr>
      <w:r>
        <w:t xml:space="preserve">Furthermore, the user base in India is incredibly diverse, ranging from tech-savvy urban professionals in Bangalore to first-time smartphone users in rural areas. A competent UX UI Designer must demonstrate an ability to create inclusive designs that account for varying levels of digital literacy, data constraints, and device fragmentation. This report specifically scrutinizes how well the candidate navigates these local complexities.</w:t>
      </w:r>
    </w:p>
    <w:bookmarkEnd w:id="22"/>
    <w:bookmarkStart w:id="23" w:name="technical-proficiency-and-tooling"/>
    <w:p>
      <w:pPr>
        <w:pStyle w:val="Heading2"/>
      </w:pPr>
      <w:r>
        <w:t xml:space="preserve">3. Technical Proficiency and Tooling</w:t>
      </w:r>
    </w:p>
    <w:p>
      <w:pPr>
        <w:pStyle w:val="FirstParagraph"/>
      </w:pPr>
      <w:r>
        <w:t xml:space="preserve">The candidate demonstrates a robust command of industry-standard tools, including Figma, Adobe XD, and Sketch. In the context of the collaborative work culture prevalent in India Bangalore, proficiency in Figma is particularly critical due to its real-time collaboration features. The designer has shown exceptional skill in creating component-based design systems, ensuring consistency across large-scale applications.</w:t>
      </w:r>
    </w:p>
    <w:p>
      <w:pPr>
        <w:pStyle w:val="BodyText"/>
      </w:pPr>
      <w:r>
        <w:t xml:space="preserve">Beyond visual design, the UX UI Designer exhibits strong technical literacy. They understand the constraints of front-end development, allowing for seamless handoffs to engineering teams. This is a vital trait in the Bangalore tech scene, where cross-functional collaboration is the norm. The ability to prototype interactive flows using tools like ProtoPie or Framer further enhances their value, enabling stakeholders to visualize the user journey before development begins.</w:t>
      </w:r>
    </w:p>
    <w:bookmarkEnd w:id="23"/>
    <w:bookmarkStart w:id="24" w:name="user-centric-methodology"/>
    <w:p>
      <w:pPr>
        <w:pStyle w:val="Heading2"/>
      </w:pPr>
      <w:r>
        <w:t xml:space="preserve">4. User-Centric Methodology</w:t>
      </w:r>
    </w:p>
    <w:p>
      <w:pPr>
        <w:pStyle w:val="FirstParagraph"/>
      </w:pPr>
      <w:r>
        <w:t xml:space="preserve">A core pillar of this Peer Review Report is the assessment of the designer's research methodology. The candidate has consistently applied user-centered design principles, moving beyond assumptions to data-driven decision-making. They have effectively conducted user interviews, usability testing, and A/B testing tailored to the Indian demographic.</w:t>
      </w:r>
    </w:p>
    <w:p>
      <w:pPr>
        <w:pStyle w:val="BodyText"/>
      </w:pPr>
      <w:r>
        <w:t xml:space="preserve">Notably, the designer has shown a keen awareness of "vernacular UX," recognizing that language localization is not merely translation but involves adapting cultural context. This is essential for products aiming for pan-India scalability. Their wireframes and high-fidelity mockups reflect a deep empathy for the end-user, prioritizing accessibility and ease of navigation, which are critical factors in retaining users in a competitive market like Bangalore.</w:t>
      </w:r>
    </w:p>
    <w:bookmarkEnd w:id="24"/>
    <w:bookmarkStart w:id="25" w:name="collaboration-and-communication"/>
    <w:p>
      <w:pPr>
        <w:pStyle w:val="Heading2"/>
      </w:pPr>
      <w:r>
        <w:t xml:space="preserve">5. Collaboration and Communication</w:t>
      </w:r>
    </w:p>
    <w:p>
      <w:pPr>
        <w:pStyle w:val="FirstParagraph"/>
      </w:pPr>
      <w:r>
        <w:t xml:space="preserve">In the fast-paced environment of India Bangalore, communication is as important as design skill. This UX UI Designer has demonstrated excellent interpersonal skills, effectively articulating design rationale to product managers, stakeholders, and developers. They are proactive in seeking feedback and are open to constructive criticism, a trait that fosters a healthy team dynamic.</w:t>
      </w:r>
    </w:p>
    <w:p>
      <w:pPr>
        <w:pStyle w:val="BodyText"/>
      </w:pPr>
      <w:r>
        <w:t xml:space="preserve">The designer actively participates in design critiques and sprint planning sessions, ensuring that design considerations are integrated early in the product lifecycle. Their ability to navigate the hierarchical structures often found in Indian corporate environments, while still advocating for the user, is commendable. They bridge the gap between business goals and user needs, ensuring that the final product is both viable and desirable.</w:t>
      </w:r>
    </w:p>
    <w:bookmarkEnd w:id="25"/>
    <w:bookmarkStart w:id="26" w:name="areas-for-improvement"/>
    <w:p>
      <w:pPr>
        <w:pStyle w:val="Heading2"/>
      </w:pPr>
      <w:r>
        <w:t xml:space="preserve">6. Areas for Improvement</w:t>
      </w:r>
    </w:p>
    <w:p>
      <w:pPr>
        <w:pStyle w:val="FirstParagraph"/>
      </w:pPr>
      <w:r>
        <w:t xml:space="preserve">While the performance is strong, this Peer Review Report identifies areas for growth. The designer could benefit from deeper engagement with advanced data analytics to further validate design decisions. Additionally, while their visual design is polished, there is room to explore more experimental interaction patterns that could differentiate products in the saturated Bangalore market. Enhancing skills in motion design could also add significant value to their portfolio.</w:t>
      </w:r>
    </w:p>
    <w:bookmarkEnd w:id="26"/>
    <w:bookmarkStart w:id="27" w:name="conclusion"/>
    <w:p>
      <w:pPr>
        <w:pStyle w:val="Heading2"/>
      </w:pPr>
      <w:r>
        <w:t xml:space="preserve">7. Conclusion</w:t>
      </w:r>
    </w:p>
    <w:p>
      <w:pPr>
        <w:pStyle w:val="FirstParagraph"/>
      </w:pPr>
      <w:r>
        <w:t xml:space="preserve">In conclusion, this UX UI Designer represents a significant asset to any organization based in India Bangalore. Their blend of technical expertise, cultural awareness, and collaborative spirit aligns perfectly with the demands of the region's thriving tech industry. They are well-equipped to tackle the challenges of designing for a diverse Indian audience while adhering to global best practices. This Peer Review Report recommends their continued engagement and development as a key contributor to product success.</w:t>
      </w:r>
    </w:p>
    <w:bookmarkEnd w:id="27"/>
    <w:p>
      <w:pPr>
        <w:pStyle w:val="BodyText"/>
      </w:pPr>
      <w:r>
        <w:rPr>
          <w:bCs/>
          <w:b/>
        </w:rPr>
        <w:t xml:space="preserve">Reviewed By:</w:t>
      </w:r>
      <w:r>
        <w:t xml:space="preserve"> </w:t>
      </w:r>
      <w:r>
        <w:t xml:space="preserve">Senior Product Team</w:t>
      </w:r>
    </w:p>
    <w:p>
      <w:pPr>
        <w:pStyle w:val="BodyText"/>
      </w:pPr>
      <w:r>
        <w:rPr>
          <w:bCs/>
          <w:b/>
        </w:rPr>
        <w:t xml:space="preserve">Organization:</w:t>
      </w:r>
      <w:r>
        <w:t xml:space="preserve"> </w:t>
      </w:r>
      <w:r>
        <w:t xml:space="preserve">Tech Solutions India Pvt. Ltd.</w:t>
      </w:r>
    </w:p>
    <w:p>
      <w:pPr>
        <w:pStyle w:val="BodyText"/>
      </w:pPr>
      <w:r>
        <w:rPr>
          <w:bCs/>
          <w:b/>
        </w:rPr>
        <w:t xml:space="preserve">Location:</w:t>
      </w:r>
      <w:r>
        <w:t xml:space="preserve"> </w:t>
      </w:r>
      <w:r>
        <w:t xml:space="preserve">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 UI Designer - India Bangalore</dc:title>
  <dc:creator/>
  <dc:language>en</dc:language>
  <cp:keywords/>
  <dcterms:created xsi:type="dcterms:W3CDTF">2026-10-10T02:03:12Z</dcterms:created>
  <dcterms:modified xsi:type="dcterms:W3CDTF">2026-10-10T02:03:12Z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