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p>
    <w:bookmarkStart w:id="28" w:name="peer-review-report-ux-ui-designer"/>
    <w:p>
      <w:pPr>
        <w:pStyle w:val="Heading1"/>
      </w:pPr>
      <w:r>
        <w:t xml:space="preserve">Peer Review Report: UX UI Designer</w:t>
      </w:r>
    </w:p>
    <w:p>
      <w:pPr>
        <w:pStyle w:val="FirstParagraph"/>
      </w:pPr>
      <w:r>
        <w:rPr>
          <w:bCs/>
          <w:b/>
        </w:rPr>
        <w:t xml:space="preserve">Subject:</w:t>
      </w:r>
      <w:r>
        <w:t xml:space="preserve"> </w:t>
      </w:r>
      <w:r>
        <w:t xml:space="preserve">Performance and Design Capability Assessment</w:t>
      </w:r>
    </w:p>
    <w:p>
      <w:pPr>
        <w:pStyle w:val="BodyText"/>
      </w:pPr>
      <w:r>
        <w:rPr>
          <w:bCs/>
          <w:b/>
        </w:rPr>
        <w:t xml:space="preserve">Role:</w:t>
      </w:r>
      <w:r>
        <w:t xml:space="preserve"> </w:t>
      </w:r>
      <w:r>
        <w:t xml:space="preserve">Senior UX UI Designer</w:t>
      </w:r>
    </w:p>
    <w:p>
      <w:pPr>
        <w:pStyle w:val="BodyText"/>
      </w:pPr>
      <w:r>
        <w:rPr>
          <w:bCs/>
          <w:b/>
        </w:rPr>
        <w:t xml:space="preserve">Location:</w:t>
      </w:r>
      <w:r>
        <w:t xml:space="preserve"> </w:t>
      </w:r>
      <w:r>
        <w:t xml:space="preserve">India New Delhi (Gurugram/Delhi NCR Tech Hub)</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Lead Product Design Manager</w:t>
      </w:r>
    </w:p>
    <w:p>
      <w:pPr>
        <w:pStyle w:val="BodyText"/>
      </w:pPr>
      <w:r>
        <w:rPr>
          <w:bCs/>
          <w:b/>
        </w:rPr>
        <w:t xml:space="preserve">Date:</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evaluates the performance, design philosophy, and collaborative output of the UX UI Designer over the past twelve months. Operating within the dynamic and competitive technology landscape of India New Delhi, the designer has demonstrated a robust ability to translate complex business requirements into intuitive digital experiences. This review focuses on their adherence to global design standards while maintaining cultural relevance for the Indian market. The assessment covers user research methodologies, interface design execution, cross-functional collaboration, and adaptability to the fast-paced startup and enterprise environments prevalent in the Delhi NCR region.</w:t>
      </w:r>
    </w:p>
    <w:bookmarkEnd w:id="20"/>
    <w:bookmarkStart w:id="21" w:name="X5bcc88e9952639566ec8cde06456eda6ed53337"/>
    <w:p>
      <w:pPr>
        <w:pStyle w:val="Heading2"/>
      </w:pPr>
      <w:r>
        <w:t xml:space="preserve">2. Design Excellence and User Experience Strategy</w:t>
      </w:r>
    </w:p>
    <w:p>
      <w:pPr>
        <w:pStyle w:val="FirstParagraph"/>
      </w:pPr>
      <w:r>
        <w:t xml:space="preserve">The primary responsibility of a UX UI Designer is to bridge the gap between user needs and business goals. In the context of India New Delhi, where digital adoption is skyrocketing across diverse demographics, this role requires a nuanced understanding of local user behaviors. The designer has excelled in conducting comprehensive user research, utilizing both qualitative interviews and quantitative data analytics.</w:t>
      </w:r>
    </w:p>
    <w:p>
      <w:pPr>
        <w:pStyle w:val="BodyText"/>
      </w:pPr>
      <w:r>
        <w:t xml:space="preserve">Notably, the designer has shown exceptional skill in creating mobile-first experiences. Given that the majority of internet traffic in India originates from mobile devices, the ability to design responsive, lightweight, and accessible interfaces is critical. The designer’s recent work on the fintech onboarding flow reduced drop-off rates by 15%, a significant achievement that underscores their ability to optimize conversion through superior UX. Furthermore, their approach to UI design balances aesthetic minimalism with the vibrant visual language often preferred by Indian users, ensuring the product feels both premium and locally resonant.</w:t>
      </w:r>
    </w:p>
    <w:bookmarkEnd w:id="21"/>
    <w:bookmarkStart w:id="22" w:name="technical-proficiency-and-tooling"/>
    <w:p>
      <w:pPr>
        <w:pStyle w:val="Heading2"/>
      </w:pPr>
      <w:r>
        <w:t xml:space="preserve">3. Technical Proficiency and Tooling</w:t>
      </w:r>
    </w:p>
    <w:p>
      <w:pPr>
        <w:pStyle w:val="FirstParagraph"/>
      </w:pPr>
      <w:r>
        <w:t xml:space="preserve">Technical fluency is a non-negotiable aspect of modern design roles. This Peer Review Report confirms that the UX UI Designer maintains a high level of proficiency in industry-standard tools, including Figma, Adobe XD, and Principle for prototyping. Their mastery of Figma’s collaborative features has streamlined the design-to-development handoff process, significantly reducing friction between the design and engineering teams.</w:t>
      </w:r>
    </w:p>
    <w:p>
      <w:pPr>
        <w:pStyle w:val="BodyText"/>
      </w:pPr>
      <w:r>
        <w:t xml:space="preserve">Moreover, the designer has proactively integrated accessibility standards (WCAG 2.1) into their design systems. This is particularly important in India, where digital inclusion is a growing priority. By ensuring color contrast compliance and keyboard navigability, the designer has contributed to a more inclusive product ecosystem. Their ability to create and maintain a scalable design system has also improved consistency across multiple product lines, a vital asset for scaling operations in a hub like New Delhi.</w:t>
      </w:r>
    </w:p>
    <w:bookmarkEnd w:id="22"/>
    <w:bookmarkStart w:id="23" w:name="collaboration-and-communication"/>
    <w:p>
      <w:pPr>
        <w:pStyle w:val="Heading2"/>
      </w:pPr>
      <w:r>
        <w:t xml:space="preserve">4. Collaboration and Communication</w:t>
      </w:r>
    </w:p>
    <w:p>
      <w:pPr>
        <w:pStyle w:val="FirstParagraph"/>
      </w:pPr>
      <w:r>
        <w:t xml:space="preserve">Working in India New Delhi often involves navigating a multicultural and multidisciplinary team structure. The UX UI Designer has demonstrated strong interpersonal skills, effectively communicating design rationale to stakeholders ranging from product managers to C-suite executives. Their ability to articulate the "why" behind design decisions has fostered a culture of design-led thinking within the organization.</w:t>
      </w:r>
    </w:p>
    <w:p>
      <w:pPr>
        <w:pStyle w:val="BodyText"/>
      </w:pPr>
      <w:r>
        <w:t xml:space="preserve">The designer actively participates in agile ceremonies, ensuring that design considerations are integrated early in the sprint planning phase. This proactive approach prevents costly rework later in the development cycle. Additionally, their mentorship of junior designers has been commendable, helping to elevate the overall design maturity of the team. They have organized regular design critiques and workshops, fostering an environment of continuous learning and feedback.</w:t>
      </w:r>
    </w:p>
    <w:bookmarkEnd w:id="23"/>
    <w:bookmarkStart w:id="24" w:name="adaptability-and-market-awareness"/>
    <w:p>
      <w:pPr>
        <w:pStyle w:val="Heading2"/>
      </w:pPr>
      <w:r>
        <w:t xml:space="preserve">5. Adaptability and Market Awareness</w:t>
      </w:r>
    </w:p>
    <w:p>
      <w:pPr>
        <w:pStyle w:val="FirstParagraph"/>
      </w:pPr>
      <w:r>
        <w:t xml:space="preserve">The Indian tech market is characterized by rapid change and intense competition. A successful UX UI Designer must be agile and responsive to shifting market trends. This review highlights the designer’s ability to quickly adapt to new requirements and pivot design strategies based on real-time user feedback. Whether addressing the needs of tier-1 city users in Delhi or tier-3 city users in rural India, the designer has shown a commendable level of empathy and adaptability.</w:t>
      </w:r>
    </w:p>
    <w:p>
      <w:pPr>
        <w:pStyle w:val="BodyText"/>
      </w:pPr>
      <w:r>
        <w:t xml:space="preserve">They have also kept abreast of emerging technologies, such as AI-driven personalization and voice interfaces, exploring how these can enhance the user experience. This forward-thinking mindset ensures that the product remains competitive and innovative in the long term.</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for growth. The designer could benefit from deeper involvement in the post-launch analytics phase to better validate design hypotheses. Additionally, while their visual design skills are strong, enhancing their copywriting abilities would further improve the clarity and tone of the user interface. Finally, expanding their knowledge of international design trends beyond the Indian market could help in preparing the product for global expansion.</w:t>
      </w:r>
    </w:p>
    <w:bookmarkEnd w:id="25"/>
    <w:bookmarkStart w:id="26" w:name="performance-ratings"/>
    <w:p>
      <w:pPr>
        <w:pStyle w:val="Heading2"/>
      </w:pPr>
      <w:r>
        <w:t xml:space="preserve">7. Performance Ratings</w:t>
      </w:r>
    </w:p>
    <w:p>
      <w:pPr>
        <w:pStyle w:val="FirstParagraph"/>
      </w:pPr>
      <w:r>
        <w:t xml:space="preserve">User Research &amp; Strategy</w:t>
      </w:r>
      <w:r>
        <w:t xml:space="preserve"> </w:t>
      </w:r>
      <w:r>
        <w:t xml:space="preserve">4.8 / 5.0</w:t>
      </w:r>
    </w:p>
    <w:p>
      <w:pPr>
        <w:pStyle w:val="BodyText"/>
      </w:pPr>
      <w:r>
        <w:t xml:space="preserve">Visual Design &amp; UI Execution</w:t>
      </w:r>
      <w:r>
        <w:t xml:space="preserve"> </w:t>
      </w:r>
      <w:r>
        <w:t xml:space="preserve">4.9 / 5.0</w:t>
      </w:r>
    </w:p>
    <w:p>
      <w:pPr>
        <w:pStyle w:val="BodyText"/>
      </w:pPr>
      <w:r>
        <w:t xml:space="preserve">Collaboration &amp; Communication</w:t>
      </w:r>
      <w:r>
        <w:t xml:space="preserve"> </w:t>
      </w:r>
      <w:r>
        <w:t xml:space="preserve">4.7 / 5.0</w:t>
      </w:r>
    </w:p>
    <w:p>
      <w:pPr>
        <w:pStyle w:val="BodyText"/>
      </w:pPr>
      <w:r>
        <w:t xml:space="preserve">Technical Proficiency</w:t>
      </w:r>
      <w:r>
        <w:t xml:space="preserve"> </w:t>
      </w:r>
      <w:r>
        <w:t xml:space="preserve">4.8 / 5.0</w:t>
      </w:r>
    </w:p>
    <w:p>
      <w:pPr>
        <w:pStyle w:val="BodyText"/>
      </w:pPr>
      <w:r>
        <w:t xml:space="preserve">Overall Impact</w:t>
      </w:r>
      <w:r>
        <w:t xml:space="preserve"> </w:t>
      </w:r>
      <w:r>
        <w:t xml:space="preserve">4.8 / 5.0</w:t>
      </w:r>
    </w:p>
    <w:bookmarkEnd w:id="26"/>
    <w:bookmarkStart w:id="27" w:name="conclusion"/>
    <w:p>
      <w:pPr>
        <w:pStyle w:val="Heading2"/>
      </w:pPr>
      <w:r>
        <w:t xml:space="preserve">8. Conclusion</w:t>
      </w:r>
    </w:p>
    <w:p>
      <w:pPr>
        <w:pStyle w:val="FirstParagraph"/>
      </w:pPr>
      <w:r>
        <w:t xml:space="preserve">In conclusion, this Peer Review Report affirms that the UX UI Designer is a high-performing asset to the organization. Their work has not only enhanced the user experience but also contributed directly to business growth. Operating in the vibrant ecosystem of India New Delhi, they have successfully balanced global best practices with local user needs. With continued focus on data validation and cross-cultural design nuances, they are well-positioned to take on greater leadership responsibilities in the future.</w:t>
      </w:r>
    </w:p>
    <w:p>
      <w:pPr>
        <w:pStyle w:val="BodyText"/>
      </w:pPr>
      <w:r>
        <w:rPr>
          <w:bCs/>
          <w:b/>
        </w:rPr>
        <w:t xml:space="preserve">Reviewer Signature:</w:t>
      </w:r>
    </w:p>
    <w:p>
      <w:pPr>
        <w:pStyle w:val="BodyText"/>
      </w:pPr>
      <w:r>
        <w:t xml:space="preserve">Lead Product Design Manager</w:t>
      </w:r>
    </w:p>
    <w:p>
      <w:pPr>
        <w:pStyle w:val="BodyText"/>
      </w:pPr>
      <w:r>
        <w:rPr>
          <w:bCs/>
          <w:b/>
        </w:rPr>
        <w:t xml:space="preserve">Employee Acknowledgement:</w:t>
      </w:r>
    </w:p>
    <w:p>
      <w:pPr>
        <w:pStyle w:val="BodyText"/>
      </w:pPr>
      <w:r>
        <w:t xml:space="preserve">UX UI Designer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dc:title>
  <dc:creator/>
  <dc:language>en</dc:language>
  <cp:keywords/>
  <dcterms:created xsi:type="dcterms:W3CDTF">2026-10-10T04:57:19Z</dcterms:created>
  <dcterms:modified xsi:type="dcterms:W3CDTF">2026-10-10T04:57:19Z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