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Japan</w:t>
      </w:r>
      <w:r>
        <w:t xml:space="preserve"> </w:t>
      </w:r>
      <w:r>
        <w:t xml:space="preserve">Osaka</w:t>
      </w:r>
    </w:p>
    <w:bookmarkStart w:id="33" w:name="peer-review-report-ux-ui-designer"/>
    <w:p>
      <w:pPr>
        <w:pStyle w:val="Heading1"/>
      </w:pPr>
      <w:r>
        <w:t xml:space="preserve">Peer Review Report: UX UI Designer</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UX UI Designer</w:t>
      </w:r>
    </w:p>
    <w:p>
      <w:pPr>
        <w:pStyle w:val="BodyText"/>
      </w:pPr>
      <w:r>
        <w:rPr>
          <w:bCs/>
          <w:b/>
        </w:rPr>
        <w:t xml:space="preserve">Location:</w:t>
      </w:r>
      <w:r>
        <w:t xml:space="preserve"> </w:t>
      </w:r>
      <w:r>
        <w:t xml:space="preserve">Japan Osaka</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[Insert Reviewer Name]</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performance, design capabilities, and cultural integration of the UX UI Designer based in our Japan Osaka office. Over the past review period, the designer has demonstrated a commendable ability to bridge the gap between global design standards and the specific aesthetic and functional expectations of the Japanese market. The primary objective of this review is to assess their contribution to user experience optimization, interface design quality, and their effectiveness in collaborating within the Osaka-based cross-functional team.</w:t>
      </w:r>
    </w:p>
    <w:p>
      <w:pPr>
        <w:pStyle w:val="BodyText"/>
      </w:pPr>
      <w:r>
        <w:t xml:space="preserve">Overall, the UX UI Designer has shown significant growth in understanding the nuances of the local user base in Japan Osaka. Their work reflects a deep respect for Japanese design principles, such as</w:t>
      </w:r>
      <w:r>
        <w:t xml:space="preserve"> </w:t>
      </w:r>
      <w:r>
        <w:rPr>
          <w:iCs/>
          <w:i/>
        </w:rPr>
        <w:t xml:space="preserve">Ma</w:t>
      </w:r>
      <w:r>
        <w:t xml:space="preserve"> </w:t>
      </w:r>
      <w:r>
        <w:t xml:space="preserve">(negative space) and high-fidelity detail, while maintaining the efficiency required for modern digital products. This report details specific achievements, areas for improvement, and strategic recommendations for their continued development.</w:t>
      </w:r>
    </w:p>
    <w:bookmarkEnd w:id="20"/>
    <w:bookmarkStart w:id="23" w:name="design-quality-and-user-experience-ux"/>
    <w:p>
      <w:pPr>
        <w:pStyle w:val="Heading2"/>
      </w:pPr>
      <w:r>
        <w:t xml:space="preserve">2. Design Quality and User Experience (UX)</w:t>
      </w:r>
    </w:p>
    <w:p>
      <w:pPr>
        <w:pStyle w:val="FirstParagraph"/>
      </w:pPr>
      <w:r>
        <w:t xml:space="preserve">The core responsibility of the UX UI Designer is to create intuitive, engaging, and accessible digital experiences. In the context of Japan Osaka, this requires a sophisticated understanding of local user behavior.</w:t>
      </w:r>
    </w:p>
    <w:bookmarkStart w:id="21" w:name="localization-and-cultural-sensitivity"/>
    <w:p>
      <w:pPr>
        <w:pStyle w:val="Heading3"/>
      </w:pPr>
      <w:r>
        <w:t xml:space="preserve">2.1 Localization and Cultural Sensitivity</w:t>
      </w:r>
    </w:p>
    <w:p>
      <w:pPr>
        <w:pStyle w:val="FirstParagraph"/>
      </w:pPr>
      <w:r>
        <w:t xml:space="preserve">One of the standout strengths of this designer is their approach to localization. They have successfully adapted global design templates to suit Japanese users without losing brand identity. For instance, in the recent mobile app redesign, the designer adjusted information density to align with Japanese user preferences, which often favor content-rich interfaces over minimalism. This decision was backed by user testing data collected from Osaka residents, resulting in a 15% increase in user engagement metrics.</w:t>
      </w:r>
    </w:p>
    <w:p>
      <w:pPr>
        <w:pStyle w:val="BodyText"/>
      </w:pPr>
      <w:r>
        <w:t xml:space="preserve">Furthermore, the designer has shown excellent judgment in color theory and typography. They have selected typefaces that are legible on small screens and culturally appropriate, ensuring that the visual hierarchy resonates with the local audience. The use of subtle animations and micro-interactions has been particularly effective in creating a sense of politeness and responsiveness, which is highly valued in Japanese digital interactions.</w:t>
      </w:r>
    </w:p>
    <w:bookmarkEnd w:id="21"/>
    <w:bookmarkStart w:id="22" w:name="usability-and-accessibility"/>
    <w:p>
      <w:pPr>
        <w:pStyle w:val="Heading3"/>
      </w:pPr>
      <w:r>
        <w:t xml:space="preserve">2.2 Usability and Accessibility</w:t>
      </w:r>
    </w:p>
    <w:p>
      <w:pPr>
        <w:pStyle w:val="FirstParagraph"/>
      </w:pPr>
      <w:r>
        <w:t xml:space="preserve">The UX UI Designer has consistently prioritized usability. They have conducted rigorous usability testing sessions in Osaka, gathering qualitative feedback that has directly influenced design iterations. Their commitment to accessibility is evident in their adherence to WCAG guidelines, ensuring that our products are usable by individuals with disabilities, a growing priority in the Japanese market.</w:t>
      </w:r>
    </w:p>
    <w:bookmarkEnd w:id="22"/>
    <w:bookmarkEnd w:id="23"/>
    <w:bookmarkStart w:id="26" w:name="user-interface-ui-and-visual-design"/>
    <w:p>
      <w:pPr>
        <w:pStyle w:val="Heading2"/>
      </w:pPr>
      <w:r>
        <w:t xml:space="preserve">3. User Interface (UI) and Visual Design</w:t>
      </w:r>
    </w:p>
    <w:p>
      <w:pPr>
        <w:pStyle w:val="FirstParagraph"/>
      </w:pPr>
      <w:r>
        <w:t xml:space="preserve">From a UI perspective, the designer’s work is characterized by precision and attention to detail. The visual language they have developed for our Osaka projects is clean, modern, and trustworthy.</w:t>
      </w:r>
    </w:p>
    <w:bookmarkStart w:id="24" w:name="consistency-and-design-systems"/>
    <w:p>
      <w:pPr>
        <w:pStyle w:val="Heading3"/>
      </w:pPr>
      <w:r>
        <w:t xml:space="preserve">3.1 Consistency and Design Systems</w:t>
      </w:r>
    </w:p>
    <w:p>
      <w:pPr>
        <w:pStyle w:val="FirstParagraph"/>
      </w:pPr>
      <w:r>
        <w:t xml:space="preserve">The designer has played a key role in maintaining and expanding our design system. They have ensured that components are reusable and consistent across platforms, which has streamlined the development process. Their documentation is thorough and clear, facilitating better collaboration with developers in the Osaka office.</w:t>
      </w:r>
    </w:p>
    <w:bookmarkEnd w:id="24"/>
    <w:bookmarkStart w:id="25" w:name="aesthetic-appeal"/>
    <w:p>
      <w:pPr>
        <w:pStyle w:val="Heading3"/>
      </w:pPr>
      <w:r>
        <w:t xml:space="preserve">3.2 Aesthetic Appeal</w:t>
      </w:r>
    </w:p>
    <w:p>
      <w:pPr>
        <w:pStyle w:val="FirstParagraph"/>
      </w:pPr>
      <w:r>
        <w:t xml:space="preserve">The visual designs produced are not only functional but also aesthetically pleasing. The designer has a strong sense of composition and balance, creating interfaces that are visually harmonious. Their ability to incorporate local cultural elements subtly into the design has enhanced the brand’s connection with users in Japan Osaka.</w:t>
      </w:r>
    </w:p>
    <w:bookmarkEnd w:id="25"/>
    <w:bookmarkEnd w:id="26"/>
    <w:bookmarkStart w:id="29" w:name="collaboration-and-communication"/>
    <w:p>
      <w:pPr>
        <w:pStyle w:val="Heading2"/>
      </w:pPr>
      <w:r>
        <w:t xml:space="preserve">4. Collaboration and Communication</w:t>
      </w:r>
    </w:p>
    <w:p>
      <w:pPr>
        <w:pStyle w:val="FirstParagraph"/>
      </w:pPr>
      <w:r>
        <w:t xml:space="preserve">Effective collaboration is crucial for a UX UI Designer, especially in a multicultural environment like Japan Osaka.</w:t>
      </w:r>
    </w:p>
    <w:bookmarkStart w:id="27" w:name="team-integration"/>
    <w:p>
      <w:pPr>
        <w:pStyle w:val="Heading3"/>
      </w:pPr>
      <w:r>
        <w:t xml:space="preserve">4.1 Team Integration</w:t>
      </w:r>
    </w:p>
    <w:p>
      <w:pPr>
        <w:pStyle w:val="FirstParagraph"/>
      </w:pPr>
      <w:r>
        <w:t xml:space="preserve">The designer has integrated well into the Osaka team. They actively participate in brainstorming sessions and are open to feedback. Their communication style is respectful and considerate, aligning with Japanese business etiquette. They have built strong relationships with product managers, developers, and stakeholders, fostering a collaborative atmosphere.</w:t>
      </w:r>
    </w:p>
    <w:bookmarkEnd w:id="27"/>
    <w:bookmarkStart w:id="28" w:name="stakeholder-management"/>
    <w:p>
      <w:pPr>
        <w:pStyle w:val="Heading3"/>
      </w:pPr>
      <w:r>
        <w:t xml:space="preserve">4.2 Stakeholder Management</w:t>
      </w:r>
    </w:p>
    <w:p>
      <w:pPr>
        <w:pStyle w:val="FirstParagraph"/>
      </w:pPr>
      <w:r>
        <w:t xml:space="preserve">The designer has demonstrated strong stakeholder management skills. They are able to present design concepts clearly and justify their decisions with data and user insights. This has helped in gaining buy-in from stakeholders and ensuring that design requirements are met.</w:t>
      </w:r>
    </w:p>
    <w:bookmarkEnd w:id="28"/>
    <w:bookmarkEnd w:id="29"/>
    <w:bookmarkStart w:id="30" w:name="areas-for-improvement"/>
    <w:p>
      <w:pPr>
        <w:pStyle w:val="Heading2"/>
      </w:pPr>
      <w:r>
        <w:t xml:space="preserve">5. Areas for Improvement</w:t>
      </w:r>
    </w:p>
    <w:p>
      <w:pPr>
        <w:pStyle w:val="FirstParagraph"/>
      </w:pPr>
      <w:r>
        <w:t xml:space="preserve">While the UX UI Designer has performed well, there are areas where further development is recommended:</w:t>
      </w:r>
    </w:p>
    <w:p>
      <w:pPr>
        <w:numPr>
          <w:ilvl w:val="0"/>
          <w:numId w:val="1001"/>
        </w:numPr>
        <w:pStyle w:val="Compact"/>
      </w:pPr>
      <w:r>
        <w:rPr>
          <w:bCs/>
          <w:b/>
        </w:rPr>
        <w:t xml:space="preserve">Advanced Prototyping:</w:t>
      </w:r>
      <w:r>
        <w:t xml:space="preserve"> </w:t>
      </w:r>
      <w:r>
        <w:t xml:space="preserve">While current prototyping skills are adequate, there is room for improvement in creating high-fidelity, interactive prototypes that can simulate complex user flows more accurately.</w:t>
      </w:r>
    </w:p>
    <w:p>
      <w:pPr>
        <w:numPr>
          <w:ilvl w:val="0"/>
          <w:numId w:val="1001"/>
        </w:numPr>
        <w:pStyle w:val="Compact"/>
      </w:pPr>
      <w:r>
        <w:rPr>
          <w:bCs/>
          <w:b/>
        </w:rPr>
        <w:t xml:space="preserve">Data-Driven Design:</w:t>
      </w:r>
      <w:r>
        <w:t xml:space="preserve"> </w:t>
      </w:r>
      <w:r>
        <w:t xml:space="preserve">The designer should further enhance their ability to leverage analytics and A/B testing data to inform design decisions. A more data-driven approach will strengthen the rationale behind design choices.</w:t>
      </w:r>
    </w:p>
    <w:p>
      <w:pPr>
        <w:numPr>
          <w:ilvl w:val="0"/>
          <w:numId w:val="1001"/>
        </w:numPr>
        <w:pStyle w:val="Compact"/>
      </w:pPr>
      <w:r>
        <w:rPr>
          <w:bCs/>
          <w:b/>
        </w:rPr>
        <w:t xml:space="preserve">Leadership and Mentorship:</w:t>
      </w:r>
      <w:r>
        <w:t xml:space="preserve"> </w:t>
      </w:r>
      <w:r>
        <w:t xml:space="preserve">As the designer gains more experience, they should take on more leadership roles, such as mentoring junior designers and leading design workshops.</w:t>
      </w:r>
    </w:p>
    <w:bookmarkEnd w:id="30"/>
    <w:bookmarkStart w:id="31" w:name="strategic-recommendations"/>
    <w:p>
      <w:pPr>
        <w:pStyle w:val="Heading2"/>
      </w:pPr>
      <w:r>
        <w:t xml:space="preserve">6. Strategic Recommendations</w:t>
      </w:r>
    </w:p>
    <w:p>
      <w:pPr>
        <w:pStyle w:val="FirstParagraph"/>
      </w:pPr>
      <w:r>
        <w:t xml:space="preserve">To support the continued growth of the UX UI Designer in the Japan Osaka market, the following actions are recommended:</w:t>
      </w:r>
    </w:p>
    <w:p>
      <w:pPr>
        <w:numPr>
          <w:ilvl w:val="0"/>
          <w:numId w:val="1002"/>
        </w:numPr>
        <w:pStyle w:val="Compact"/>
      </w:pPr>
      <w:r>
        <w:t xml:space="preserve">Provide training in advanced prototyping tools and techniques.</w:t>
      </w:r>
    </w:p>
    <w:p>
      <w:pPr>
        <w:numPr>
          <w:ilvl w:val="0"/>
          <w:numId w:val="1002"/>
        </w:numPr>
        <w:pStyle w:val="Compact"/>
      </w:pPr>
      <w:r>
        <w:t xml:space="preserve">Encourage participation in UX research workshops and data analytics courses.</w:t>
      </w:r>
    </w:p>
    <w:p>
      <w:pPr>
        <w:numPr>
          <w:ilvl w:val="0"/>
          <w:numId w:val="1002"/>
        </w:numPr>
        <w:pStyle w:val="Compact"/>
      </w:pPr>
      <w:r>
        <w:t xml:space="preserve">Assign leadership opportunities in upcoming projects to foster mentorship skills.</w:t>
      </w:r>
    </w:p>
    <w:p>
      <w:pPr>
        <w:numPr>
          <w:ilvl w:val="0"/>
          <w:numId w:val="1002"/>
        </w:numPr>
        <w:pStyle w:val="Compact"/>
      </w:pPr>
      <w:r>
        <w:t xml:space="preserve">Facilitate networking with other UX professionals in the Osaka design community to stay updated on local trends.</w:t>
      </w:r>
    </w:p>
    <w:bookmarkEnd w:id="31"/>
    <w:bookmarkStart w:id="32" w:name="conclusion"/>
    <w:p>
      <w:pPr>
        <w:pStyle w:val="Heading2"/>
      </w:pPr>
      <w:r>
        <w:t xml:space="preserve">7. Conclusion</w:t>
      </w:r>
    </w:p>
    <w:p>
      <w:pPr>
        <w:pStyle w:val="FirstParagraph"/>
      </w:pPr>
      <w:r>
        <w:t xml:space="preserve">In conclusion, the UX UI Designer has made significant contributions to our projects in Japan Osaka. Their ability to blend global design standards with local cultural nuances has resulted in high-quality, user-centric designs. With continued focus on the areas for improvement outlined in this Peer Review Report, the designer is well-positioned to take on greater responsibilities and drive further success for our team in the Japanese market.</w:t>
      </w:r>
    </w:p>
    <w:p>
      <w:pPr>
        <w:pStyle w:val="BodyText"/>
      </w:pPr>
      <w:r>
        <w:rPr>
          <w:bCs/>
          <w:b/>
        </w:rPr>
        <w:t xml:space="preserve">Reviewer Signature:</w:t>
      </w:r>
    </w:p>
    <w:p>
      <w:pPr>
        <w:pStyle w:val="BodyText"/>
      </w:pPr>
      <w:r>
        <w:t xml:space="preserve">[Insert Reviewer Name]</w:t>
      </w:r>
    </w:p>
    <w:p>
      <w:pPr>
        <w:pStyle w:val="BodyText"/>
      </w:pPr>
      <w:r>
        <w:rPr>
          <w:bCs/>
          <w:b/>
        </w:rPr>
        <w:t xml:space="preserve">Position:</w:t>
      </w:r>
      <w:r>
        <w:t xml:space="preserve"> </w:t>
      </w:r>
      <w:r>
        <w:t xml:space="preserve">Senior Design Lead</w:t>
      </w:r>
    </w:p>
    <w:p>
      <w:pPr>
        <w:pStyle w:val="BodyText"/>
      </w:pPr>
      <w:r>
        <w:rPr>
          <w:bCs/>
          <w:b/>
        </w:rPr>
        <w:t xml:space="preserve">Employee Signature:</w:t>
      </w:r>
    </w:p>
    <w:p>
      <w:pPr>
        <w:pStyle w:val="BodyText"/>
      </w:pPr>
      <w:r>
        <w:t xml:space="preserve">[Insert Employee Name]</w:t>
      </w:r>
    </w:p>
    <w:p>
      <w:pPr>
        <w:pStyle w:val="BodyText"/>
      </w:pPr>
      <w:r>
        <w:rPr>
          <w:bCs/>
          <w:b/>
        </w:rPr>
        <w:t xml:space="preserve">Position:</w:t>
      </w:r>
      <w:r>
        <w:t xml:space="preserve"> </w:t>
      </w:r>
      <w:r>
        <w:t xml:space="preserve">UX UI Designer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Japan Osaka</dc:title>
  <dc:creator/>
  <dc:language>en</dc:language>
  <cp:keywords/>
  <dcterms:created xsi:type="dcterms:W3CDTF">2026-10-10T07:04:50Z</dcterms:created>
  <dcterms:modified xsi:type="dcterms:W3CDTF">2026-10-10T07:04:50Z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