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Performance Evaluation: UX/UI Designer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Lagos, Nigeria</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our</w:t>
      </w:r>
      <w:r>
        <w:t xml:space="preserve"> </w:t>
      </w:r>
      <w:r>
        <w:rPr>
          <w:bCs/>
          <w:b/>
        </w:rPr>
        <w:t xml:space="preserve">UX/UI Designer</w:t>
      </w:r>
      <w:r>
        <w:t xml:space="preserve"> </w:t>
      </w:r>
      <w:r>
        <w:t xml:space="preserve">based in the vibrant technology hub of</w:t>
      </w:r>
      <w:r>
        <w:t xml:space="preserve"> </w:t>
      </w:r>
      <w:r>
        <w:rPr>
          <w:bCs/>
          <w:b/>
        </w:rPr>
        <w:t xml:space="preserve">Lagos, Nigeria</w:t>
      </w:r>
      <w:r>
        <w:t xml:space="preserve">. As the digital landscape in Lagos continues to expand rapidly, driven by a surge in fintech, e-commerce, and mobile-first solutions, the role of the UX/UI Designer has become pivotal in ensuring that our products resonate with the local demographic while maintaining global standards of usability and aesthetics.</w:t>
      </w:r>
    </w:p>
    <w:p>
      <w:pPr>
        <w:pStyle w:val="BodyText"/>
      </w:pPr>
      <w:r>
        <w:t xml:space="preserve">The purpose of this document is to provide an objective analysis of the designer's ability to navigate the unique challenges of the Nigerian market, including diverse user behaviors, varying internet connectivity speeds, and the dominance of mobile devices. This review highlights key achievements, areas requiring development, and strategic recommendations to enhance the designer's impact on our product ecosystem within the Lagos tech scene.</w:t>
      </w:r>
    </w:p>
    <w:bookmarkEnd w:id="21"/>
    <w:bookmarkStart w:id="22" w:name="X4bd28ae62e16bdce112e57309ece9ee1d61e9d0"/>
    <w:p>
      <w:pPr>
        <w:pStyle w:val="Heading2"/>
      </w:pPr>
      <w:r>
        <w:t xml:space="preserve">2. Contextual Adaptation: Designing for Lagos</w:t>
      </w:r>
    </w:p>
    <w:p>
      <w:pPr>
        <w:pStyle w:val="FirstParagraph"/>
      </w:pPr>
      <w:r>
        <w:t xml:space="preserve">A critical component of this</w:t>
      </w:r>
      <w:r>
        <w:t xml:space="preserve"> </w:t>
      </w:r>
      <w:r>
        <w:rPr>
          <w:bCs/>
          <w:b/>
        </w:rPr>
        <w:t xml:space="preserve">Peer Review Report</w:t>
      </w:r>
      <w:r>
        <w:t xml:space="preserve"> </w:t>
      </w:r>
      <w:r>
        <w:t xml:space="preserve">is the assessment of how effectively the</w:t>
      </w:r>
      <w:r>
        <w:t xml:space="preserve"> </w:t>
      </w:r>
      <w:r>
        <w:rPr>
          <w:bCs/>
          <w:b/>
        </w:rPr>
        <w:t xml:space="preserve">UX/UI Designer</w:t>
      </w:r>
      <w:r>
        <w:t xml:space="preserve"> </w:t>
      </w:r>
      <w:r>
        <w:t xml:space="preserve">adapts their workflow to the specific constraints and opportunities of</w:t>
      </w:r>
      <w:r>
        <w:t xml:space="preserve"> </w:t>
      </w:r>
      <w:r>
        <w:rPr>
          <w:bCs/>
          <w:b/>
        </w:rPr>
        <w:t xml:space="preserve">Nigeria Lagos</w:t>
      </w:r>
      <w:r>
        <w:t xml:space="preserve">. The Lagosian user is distinct; they are tech-savvy yet highly sensitive to data costs and load times.</w:t>
      </w:r>
    </w:p>
    <w:p>
      <w:pPr>
        <w:pStyle w:val="BodyText"/>
      </w:pPr>
      <w:r>
        <w:t xml:space="preserve">The designer has demonstrated a commendable understanding of "mobile-first" design not just as a buzzword, but as a necessity. In Lagos, where smartphone penetration is high but bandwidth can be inconsistent, the designer has successfully implemented lightweight UI components and optimized asset delivery. This has resulted in a measurable decrease in bounce rates for our mobile application. Furthermore, the designer has shown cultural competence by incorporating local nuances into the interface, such as supporting local payment gateways (like Paystack and Flutterwave) seamlessly within the user journey and using language that resonates with the Nigerian audience without relying on stereotypes.</w:t>
      </w:r>
    </w:p>
    <w:bookmarkEnd w:id="22"/>
    <w:bookmarkStart w:id="23" w:name="technical-proficiency-and-design-quality"/>
    <w:p>
      <w:pPr>
        <w:pStyle w:val="Heading2"/>
      </w:pPr>
      <w:r>
        <w:t xml:space="preserve">3. Technical Proficiency and Design Quality</w:t>
      </w:r>
    </w:p>
    <w:p>
      <w:pPr>
        <w:pStyle w:val="FirstParagraph"/>
      </w:pPr>
      <w:r>
        <w:t xml:space="preserve">In terms of core competencies, the</w:t>
      </w:r>
      <w:r>
        <w:t xml:space="preserve"> </w:t>
      </w:r>
      <w:r>
        <w:rPr>
          <w:bCs/>
          <w:b/>
        </w:rPr>
        <w:t xml:space="preserve">UX/UI Designer</w:t>
      </w:r>
      <w:r>
        <w:t xml:space="preserve"> </w:t>
      </w:r>
      <w:r>
        <w:t xml:space="preserve">has exhibited a strong command of industry-standard tools such as Figma, Adobe XD, and prototyping software. The visual language developed for our recent campaigns reflects a modern, clean aesthetic that aligns with international design trends while remaining accessible to the average Lagos user.</w:t>
      </w:r>
    </w:p>
    <w:p>
      <w:pPr>
        <w:numPr>
          <w:ilvl w:val="0"/>
          <w:numId w:val="1001"/>
        </w:numPr>
        <w:pStyle w:val="Compact"/>
      </w:pPr>
      <w:r>
        <w:rPr>
          <w:bCs/>
          <w:b/>
        </w:rPr>
        <w:t xml:space="preserve">User Research:</w:t>
      </w:r>
      <w:r>
        <w:t xml:space="preserve"> </w:t>
      </w:r>
      <w:r>
        <w:t xml:space="preserve">The designer actively conducted field research in key Lagos districts (such as Ikeja and Lekki), gathering qualitative data that significantly informed our information architecture. This on-the-ground approach is vital in a market where user needs can shift rapidly.</w:t>
      </w:r>
    </w:p>
    <w:p>
      <w:pPr>
        <w:numPr>
          <w:ilvl w:val="0"/>
          <w:numId w:val="1001"/>
        </w:numPr>
        <w:pStyle w:val="Compact"/>
      </w:pPr>
      <w:r>
        <w:rPr>
          <w:bCs/>
          <w:b/>
        </w:rPr>
        <w:t xml:space="preserve">Prototyping:</w:t>
      </w:r>
      <w:r>
        <w:t xml:space="preserve"> </w:t>
      </w:r>
      <w:r>
        <w:t xml:space="preserve">High-fidelity prototypes were delivered ahead of schedule, allowing the development team to iterate quickly. The attention to micro-interactions added a layer of polish that enhances user trust.</w:t>
      </w:r>
    </w:p>
    <w:p>
      <w:pPr>
        <w:numPr>
          <w:ilvl w:val="0"/>
          <w:numId w:val="1001"/>
        </w:numPr>
        <w:pStyle w:val="Compact"/>
      </w:pPr>
      <w:r>
        <w:rPr>
          <w:bCs/>
          <w:b/>
        </w:rPr>
        <w:t xml:space="preserve">Accessibility:</w:t>
      </w:r>
      <w:r>
        <w:t xml:space="preserve"> </w:t>
      </w:r>
      <w:r>
        <w:t xml:space="preserve">Efforts were made to ensure the interface is usable for individuals with varying levels of digital literacy, a crucial factor in the Nigerian context.</w:t>
      </w:r>
    </w:p>
    <w:bookmarkEnd w:id="23"/>
    <w:bookmarkStart w:id="24" w:name="collaboration-and-communication"/>
    <w:p>
      <w:pPr>
        <w:pStyle w:val="Heading2"/>
      </w:pPr>
      <w:r>
        <w:t xml:space="preserve">4. Collaboration and Communication</w:t>
      </w:r>
    </w:p>
    <w:p>
      <w:pPr>
        <w:pStyle w:val="FirstParagraph"/>
      </w:pPr>
      <w:r>
        <w:t xml:space="preserve">The Lagos tech ecosystem is known for its fast-paced, collaborative environment. This</w:t>
      </w:r>
      <w:r>
        <w:t xml:space="preserve"> </w:t>
      </w:r>
      <w:r>
        <w:rPr>
          <w:bCs/>
          <w:b/>
        </w:rPr>
        <w:t xml:space="preserve">Peer Review Report</w:t>
      </w:r>
      <w:r>
        <w:t xml:space="preserve"> </w:t>
      </w:r>
      <w:r>
        <w:t xml:space="preserve">notes that the</w:t>
      </w:r>
      <w:r>
        <w:t xml:space="preserve"> </w:t>
      </w:r>
      <w:r>
        <w:rPr>
          <w:bCs/>
          <w:b/>
        </w:rPr>
        <w:t xml:space="preserve">UX/UI Designer</w:t>
      </w:r>
      <w:r>
        <w:t xml:space="preserve"> </w:t>
      </w:r>
      <w:r>
        <w:t xml:space="preserve">has been an integral part of the cross-functional team. Communication with developers, product managers, and stakeholders has been clear and constructive.</w:t>
      </w:r>
    </w:p>
    <w:p>
      <w:pPr>
        <w:pStyle w:val="BodyText"/>
      </w:pPr>
      <w:r>
        <w:t xml:space="preserve">The designer effectively bridges the gap between technical constraints and creative vision. During sprint planning meetings, the designer provides realistic estimates and advocates for user-centric decisions. However, there is room for improvement in documenting design decisions more rigorously to ensure knowledge transfer within the team, especially as we scale our operations in Lagos.</w:t>
      </w:r>
    </w:p>
    <w:bookmarkEnd w:id="24"/>
    <w:bookmarkStart w:id="25" w:name="areas-for-improvement"/>
    <w:p>
      <w:pPr>
        <w:pStyle w:val="Heading2"/>
      </w:pPr>
      <w:r>
        <w:t xml:space="preserve">5.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UX/UI Designer</w:t>
      </w:r>
      <w:r>
        <w:t xml:space="preserve"> </w:t>
      </w:r>
      <w:r>
        <w:t xml:space="preserve">can grow to better serve the</w:t>
      </w:r>
      <w:r>
        <w:t xml:space="preserve"> </w:t>
      </w:r>
      <w:r>
        <w:rPr>
          <w:bCs/>
          <w:b/>
        </w:rPr>
        <w:t xml:space="preserve">Nigeria Lagos</w:t>
      </w:r>
      <w:r>
        <w:t xml:space="preserve"> </w:t>
      </w:r>
      <w:r>
        <w:t xml:space="preserve">market:</w:t>
      </w:r>
    </w:p>
    <w:p>
      <w:pPr>
        <w:numPr>
          <w:ilvl w:val="0"/>
          <w:numId w:val="1002"/>
        </w:numPr>
        <w:pStyle w:val="Compact"/>
      </w:pPr>
      <w:r>
        <w:rPr>
          <w:bCs/>
          <w:b/>
        </w:rPr>
        <w:t xml:space="preserve">Data-Driven Design:</w:t>
      </w:r>
      <w:r>
        <w:t xml:space="preserve"> </w:t>
      </w:r>
      <w:r>
        <w:t xml:space="preserve">While intuition and research are strong, there is a need to integrate more quantitative analytics into the design process. Leveraging tools like Mixpanel or Google Analytics to validate design hypotheses specific to Lagosian user behavior will be essential.</w:t>
      </w:r>
    </w:p>
    <w:p>
      <w:pPr>
        <w:numPr>
          <w:ilvl w:val="0"/>
          <w:numId w:val="1002"/>
        </w:numPr>
        <w:pStyle w:val="Compact"/>
      </w:pPr>
      <w:r>
        <w:rPr>
          <w:bCs/>
          <w:b/>
        </w:rPr>
        <w:t xml:space="preserve">Design Systems:</w:t>
      </w:r>
      <w:r>
        <w:t xml:space="preserve"> </w:t>
      </w:r>
      <w:r>
        <w:t xml:space="preserve">To improve efficiency, the designer should focus on building a robust, scalable design system. This will ensure consistency across all platforms and reduce redundant work as the product suite expands.</w:t>
      </w:r>
    </w:p>
    <w:p>
      <w:pPr>
        <w:numPr>
          <w:ilvl w:val="0"/>
          <w:numId w:val="1002"/>
        </w:numPr>
        <w:pStyle w:val="Compact"/>
      </w:pPr>
      <w:r>
        <w:rPr>
          <w:bCs/>
          <w:b/>
        </w:rPr>
        <w:t xml:space="preserve">Offline Functionality:</w:t>
      </w:r>
      <w:r>
        <w:t xml:space="preserve"> </w:t>
      </w:r>
      <w:r>
        <w:t xml:space="preserve">Given the intermittent power and internet issues in parts of Lagos, the designer should explore more advanced patterns for offline-first experiences to ensure service continuity.</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our organization. Their ability to blend global design standards with the local realities of</w:t>
      </w:r>
      <w:r>
        <w:t xml:space="preserve"> </w:t>
      </w:r>
      <w:r>
        <w:rPr>
          <w:bCs/>
          <w:b/>
        </w:rPr>
        <w:t xml:space="preserve">Nigeria Lagos</w:t>
      </w:r>
      <w:r>
        <w:t xml:space="preserve"> </w:t>
      </w:r>
      <w:r>
        <w:t xml:space="preserve">has directly contributed to improved user engagement and satisfaction.</w:t>
      </w:r>
    </w:p>
    <w:p>
      <w:pPr>
        <w:pStyle w:val="BodyText"/>
      </w:pPr>
      <w:r>
        <w:t xml:space="preserve">We recommend that the designer continues to deepen their understanding of behavioral economics as it applies to the Nigerian market. Additionally, mentorship opportunities with senior product leaders are encouraged to further refine their strategic thinking. By addressing the areas for improvement outlined above, the designer is well-positioned to lead our UX initiatives and drive innovation in one of Africa's most dynamic tech hubs.</w:t>
      </w:r>
    </w:p>
    <w:bookmarkEnd w:id="26"/>
    <w:p>
      <w:pPr>
        <w:pStyle w:val="BodyText"/>
      </w:pPr>
      <w:r>
        <w:rPr>
          <w:bCs/>
          <w:b/>
        </w:rPr>
        <w:t xml:space="preserve">Reviewer Name:</w:t>
      </w:r>
      <w:r>
        <w:t xml:space="preserve"> </w:t>
      </w:r>
      <w:r>
        <w:t xml:space="preserve">[Senior Product Manager]</w:t>
      </w:r>
      <w:r>
        <w:br/>
      </w:r>
      <w:r>
        <w:rPr>
          <w:bCs/>
          <w:b/>
        </w:rPr>
        <w:t xml:space="preserve">Role:</w:t>
      </w:r>
      <w:r>
        <w:t xml:space="preserve"> </w:t>
      </w:r>
      <w:r>
        <w:t xml:space="preserve">Head of Product</w:t>
      </w:r>
      <w:r>
        <w:br/>
      </w:r>
    </w:p>
    <w:p>
      <w:pPr>
        <w:pStyle w:val="BodyText"/>
      </w:pPr>
      <w:r>
        <w:t xml:space="preserve">Signature</w:t>
      </w:r>
    </w:p>
    <w:p>
      <w:pPr>
        <w:pStyle w:val="BodyText"/>
      </w:pPr>
      <w:r>
        <w:rPr>
          <w:bCs/>
          <w:b/>
        </w:rPr>
        <w:t xml:space="preserve">Designee Name:</w:t>
      </w:r>
      <w:r>
        <w:t xml:space="preserve"> </w:t>
      </w:r>
      <w:r>
        <w:t xml:space="preserve">[UX/UI Designer Name]</w:t>
      </w:r>
      <w:r>
        <w:br/>
      </w:r>
      <w:r>
        <w:rPr>
          <w:bCs/>
          <w:b/>
        </w:rPr>
        <w:t xml:space="preserve">Role:</w:t>
      </w:r>
      <w:r>
        <w:t xml:space="preserve"> </w:t>
      </w:r>
      <w:r>
        <w:t xml:space="preserve">UX/UI Designer</w:t>
      </w:r>
      <w:r>
        <w:br/>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Lagos, Nigeria</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