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Veterinary Clinical Standards and Practices</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Veterinary Medical Association of Israel (VMAI) and Local Regulatory Bodies</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of veterinary care, clinical protocols, and professional standards within the jurisdiction of Israel Jerusalem. As the capital city of Israel, Jerusalem presents a unique demographic and environmental landscape that significantly influences veterinary medicine. This report evaluates the performance of the Veterinarian workforce, focusing on their adherence to international best practices, local regulatory requirements, and the specific needs of the diverse animal population in the region. The review aims to identify strengths, areas for improvement, and strategic recommendations to enhance the quality of veterinary services in Israel Jerusalem.</w:t>
      </w:r>
    </w:p>
    <w:bookmarkEnd w:id="21"/>
    <w:bookmarkStart w:id="22" w:name="introduction-and-scope"/>
    <w:p>
      <w:pPr>
        <w:pStyle w:val="Heading2"/>
      </w:pPr>
      <w:r>
        <w:t xml:space="preserve">2. Introduction and Scope</w:t>
      </w:r>
    </w:p>
    <w:p>
      <w:pPr>
        <w:pStyle w:val="FirstParagraph"/>
      </w:pPr>
      <w:r>
        <w:t xml:space="preserve">The role of the Veterinarian in Israel Jerusalem is multifaceted, extending beyond traditional companion animal care to include public health, zoonotic disease control, and the management of animals in a culturally and religiously significant environment. This Peer Review Report encompasses a detailed analysis of clinical facilities, diagnostic capabilities, surgical standards, and client communication protocols.</w:t>
      </w:r>
    </w:p>
    <w:p>
      <w:pPr>
        <w:pStyle w:val="BodyText"/>
      </w:pPr>
      <w:r>
        <w:t xml:space="preserve">The scope of this review is strictly limited to veterinary practices operating within the municipal boundaries of Israel Jerusalem. It considers the unique challenges posed by the city's geography, climate, and the high density of both domestic and stray animals. The review process involved site visits, file audits, and interviews with practicing Veterinarians to ensure a holistic assessment of the current landscape.</w:t>
      </w:r>
    </w:p>
    <w:bookmarkEnd w:id="22"/>
    <w:bookmarkStart w:id="23" w:name="X2867e2757b935ffea8c5876ba9e32fc81082d9c"/>
    <w:p>
      <w:pPr>
        <w:pStyle w:val="Heading2"/>
      </w:pPr>
      <w:r>
        <w:t xml:space="preserve">3. Clinical Standards and Diagnostic Capabilities</w:t>
      </w:r>
    </w:p>
    <w:p>
      <w:pPr>
        <w:pStyle w:val="FirstParagraph"/>
      </w:pPr>
      <w:r>
        <w:t xml:space="preserve">A critical component of this Peer Review Report is the evaluation of diagnostic accuracy and clinical decision-making. In Israel Jerusalem, the Veterinarian must be equipped to handle a wide spectrum of cases, from routine wellness checks to complex emergency trauma. The review found that most leading clinics in Israel Jerusalem are well-equipped with modern diagnostic tools, including digital radiography, ultrasound, and in-house laboratory services.</w:t>
      </w:r>
    </w:p>
    <w:p>
      <w:pPr>
        <w:pStyle w:val="BodyText"/>
      </w:pPr>
      <w:r>
        <w:t xml:space="preserve">However, the report highlights a need for greater standardization in diagnostic protocols across different facilities. While top-tier clinics in Israel Jerusalem meet international standards, there is variability in smaller practices. It is recommended that the local veterinary board in Israel Jerusalem implement mandatory continuing education programs focused on advanced diagnostics to ensure every Veterinarian maintains a high level of competence.</w:t>
      </w:r>
    </w:p>
    <w:bookmarkEnd w:id="23"/>
    <w:bookmarkStart w:id="24" w:name="X9e5283faca3be83ffa4e017b88b00db33c7d348"/>
    <w:p>
      <w:pPr>
        <w:pStyle w:val="Heading2"/>
      </w:pPr>
      <w:r>
        <w:t xml:space="preserve">4. Public Health and Zoonotic Disease Management</w:t>
      </w:r>
    </w:p>
    <w:p>
      <w:pPr>
        <w:pStyle w:val="FirstParagraph"/>
      </w:pPr>
      <w:r>
        <w:t xml:space="preserve">Given the public health implications of veterinary medicine, this Peer Review Report places significant emphasis on zoonotic disease control. In Israel Jerusalem, the interaction between domestic pets, stray animals, and wildlife requires vigilant monitoring by the Veterinarian. Diseases such as rabies, leptospirosis, and various parasitic infections are of particular concern.</w:t>
      </w:r>
    </w:p>
    <w:p>
      <w:pPr>
        <w:pStyle w:val="BodyText"/>
      </w:pPr>
      <w:r>
        <w:t xml:space="preserve">The review indicates that Veterinarians in Israel Jerusalem are generally proactive in vaccination programs and parasite control. However, the report suggests strengthening collaboration between private Veterinarians and the municipal health department in Israel Jerusalem. Enhanced data sharing regarding disease outbreaks would allow for more effective containment strategies and better protection of the human population in Israel Jerusalem.</w:t>
      </w:r>
    </w:p>
    <w:bookmarkEnd w:id="24"/>
    <w:bookmarkStart w:id="25" w:name="X9901f79a1273e207cf8460ac05fa65f2dd5667e"/>
    <w:p>
      <w:pPr>
        <w:pStyle w:val="Heading2"/>
      </w:pPr>
      <w:r>
        <w:t xml:space="preserve">5. Animal Welfare and Ethical Considerations</w:t>
      </w:r>
    </w:p>
    <w:p>
      <w:pPr>
        <w:pStyle w:val="FirstParagraph"/>
      </w:pPr>
      <w:r>
        <w:t xml:space="preserve">Ethical practice is a cornerstone of veterinary medicine. This Peer Review Report assesses how Veterinarians in Israel Jerusalem adhere to animal welfare laws and ethical guidelines. The cultural diversity of Israel Jerusalem means that Veterinarians often navigate complex ethical scenarios involving religious laws and animal treatment.</w:t>
      </w:r>
    </w:p>
    <w:p>
      <w:pPr>
        <w:pStyle w:val="BodyText"/>
      </w:pPr>
      <w:r>
        <w:t xml:space="preserve">The review found that most Veterinarians in Israel Jerusalem demonstrate a high level of compassion and professionalism. However, there are concerns regarding the management of stray animal populations. The report recommends that the veterinary community in Israel Jerusalem advocate for more humane population control methods and improved shelter conditions. Furthermore, continuous training on pain management and end-of-life care is essential to ensure that every Veterinarian in Israel Jerusalem provides the highest standard of compassionate care.</w:t>
      </w:r>
    </w:p>
    <w:bookmarkEnd w:id="25"/>
    <w:bookmarkStart w:id="26" w:name="infrastructure-and-facility-standards"/>
    <w:p>
      <w:pPr>
        <w:pStyle w:val="Heading2"/>
      </w:pPr>
      <w:r>
        <w:t xml:space="preserve">6. Infrastructure and Facility Standards</w:t>
      </w:r>
    </w:p>
    <w:p>
      <w:pPr>
        <w:pStyle w:val="FirstParagraph"/>
      </w:pPr>
      <w:r>
        <w:t xml:space="preserve">The physical environment in which a Veterinarian operates is crucial for patient safety and staff efficiency. This Peer Review Report evaluated the infrastructure of various veterinary clinics in Israel Jerusalem. While many facilities are modern and well-maintained, some older clinics in Israel Jerusalem require upgrades to meet current biosecurity and safety standards.</w:t>
      </w:r>
    </w:p>
    <w:p>
      <w:pPr>
        <w:pStyle w:val="BodyText"/>
      </w:pPr>
      <w:r>
        <w:t xml:space="preserve">Specific recommendations include improved ventilation systems in surgical suites, better isolation protocols for infectious cases, and enhanced emergency preparedness plans. Given the potential for civil emergencies in Israel Jerusalem, veterinary facilities must have robust contingency plans to ensure continuity of care for animals during crises.</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several key recommendations are proposed for the veterinary community in Israel Jerusalem:</w:t>
      </w:r>
    </w:p>
    <w:p>
      <w:pPr>
        <w:numPr>
          <w:ilvl w:val="0"/>
          <w:numId w:val="1001"/>
        </w:numPr>
        <w:pStyle w:val="Compact"/>
      </w:pPr>
      <w:r>
        <w:t xml:space="preserve">Implement standardized diagnostic and treatment protocols across all veterinary practices in Israel Jerusalem.</w:t>
      </w:r>
    </w:p>
    <w:p>
      <w:pPr>
        <w:numPr>
          <w:ilvl w:val="0"/>
          <w:numId w:val="1001"/>
        </w:numPr>
        <w:pStyle w:val="Compact"/>
      </w:pPr>
      <w:r>
        <w:t xml:space="preserve">Strengthen collaboration between private Veterinarians and public health authorities to enhance zoonotic disease surveillance.</w:t>
      </w:r>
    </w:p>
    <w:p>
      <w:pPr>
        <w:numPr>
          <w:ilvl w:val="0"/>
          <w:numId w:val="1001"/>
        </w:numPr>
        <w:pStyle w:val="Compact"/>
      </w:pPr>
      <w:r>
        <w:t xml:space="preserve">Invest in infrastructure upgrades to ensure all facilities in Israel Jerusalem meet modern safety and biosecurity standards.</w:t>
      </w:r>
    </w:p>
    <w:p>
      <w:pPr>
        <w:numPr>
          <w:ilvl w:val="0"/>
          <w:numId w:val="1001"/>
        </w:numPr>
        <w:pStyle w:val="Compact"/>
      </w:pPr>
      <w:r>
        <w:t xml:space="preserve">Promote ongoing professional development for Veterinarians in Israel Jerusalem, focusing on ethics, pain management, and emergency medicine.</w:t>
      </w:r>
    </w:p>
    <w:p>
      <w:pPr>
        <w:pStyle w:val="FirstParagraph"/>
      </w:pPr>
      <w:r>
        <w:t xml:space="preserve">In conclusion, the veterinary profession in Israel Jerusalem is characterized by dedication and expertise. However, to maintain and improve the high standards of care, continuous evaluation and adaptation are necessary. This Peer Review Report serves as a roadmap for enhancing the quality of veterinary services, ensuring that every animal in Israel Jerusalem receives the care it deserves from a competent and compassionate Veterinarian.</w:t>
      </w:r>
    </w:p>
    <w:bookmarkEnd w:id="27"/>
    <w:p>
      <w:pPr>
        <w:pStyle w:val="BodyText"/>
      </w:pPr>
      <w:r>
        <w:rPr>
          <w:bCs/>
          <w:b/>
        </w:rPr>
        <w:t xml:space="preserve">Report Prepared By:</w:t>
      </w:r>
    </w:p>
    <w:p>
      <w:pPr>
        <w:pStyle w:val="BodyText"/>
      </w:pPr>
      <w:r>
        <w:t xml:space="preserve">Dr. [Name Redacted]</w:t>
      </w:r>
    </w:p>
    <w:p>
      <w:pPr>
        <w:pStyle w:val="BodyText"/>
      </w:pPr>
      <w:r>
        <w:t xml:space="preserve">Senior Veterinary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Israel Jerusalem</dc:title>
  <dc:creator/>
  <dc:language>en</dc:language>
  <cp:keywords/>
  <dcterms:created xsi:type="dcterms:W3CDTF">2026-10-10T03:52:37Z</dcterms:created>
  <dcterms:modified xsi:type="dcterms:W3CDTF">2026-10-10T03:52:37Z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