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Veterinary Clinical Practice</w:t>
      </w:r>
      <w:r>
        <w:br/>
      </w: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Karachi Veterinary Medical Association</w:t>
      </w:r>
      <w:r>
        <w:br/>
      </w:r>
      <w:r>
        <w:rPr>
          <w:bCs/>
          <w:b/>
        </w:rPr>
        <w:t xml:space="preserve">Reference ID:</w:t>
      </w:r>
      <w:r>
        <w:t xml:space="preserve"> </w:t>
      </w:r>
      <w:r>
        <w:t xml:space="preserve">KVMA-PR-2023-089</w:t>
      </w:r>
    </w:p>
    <w:bookmarkStart w:id="26" w:name="X4a11d9bc32a2edd6d9c39ab9a7f9c4439b58b58"/>
    <w:p>
      <w:pPr>
        <w:pStyle w:val="Heading1"/>
      </w:pPr>
      <w:r>
        <w:t xml:space="preserve">Peer Review Report: Veterinary Practice Standards in Pakistan Karachi</w:t>
      </w:r>
    </w:p>
    <w:p>
      <w:pPr>
        <w:pStyle w:val="FirstParagraph"/>
      </w:pPr>
      <w:r>
        <w:t xml:space="preserve">This Peer Review Report serves as a comprehensive evaluation of the current state of veterinary practice within the metropolitan region of Pakistan Karachi. As the economic hub and most populous city of Pakistan, Karachi presents a unique and complex environment for veterinary medicine. This report assesses the clinical competence, ethical standards, and operational efficiency of veterinary professionals operating in this specific geographic and cultural context. The primary objective is to ensure that the Veterinarian community in Pakistan Karachi maintains high standards of animal welfare, public health safety, and professional integrity.</w:t>
      </w:r>
    </w:p>
    <w:p>
      <w:pPr>
        <w:pStyle w:val="BodyText"/>
      </w:pPr>
      <w:r>
        <w:rPr>
          <w:bCs/>
          <w:b/>
        </w:rPr>
        <w:t xml:space="preserve">Executive Summary:</w:t>
      </w:r>
      <w:r>
        <w:t xml:space="preserve"> </w:t>
      </w:r>
      <w:r>
        <w:t xml:space="preserve">The review indicates that while veterinary education in Pakistan has improved, the practical application in Karachi faces challenges related to infrastructure, regulatory enforcement, and the management of zoonotic diseases. However, a dedicated cadre of Veterinarians is emerging who are adapting global best practices to the local realities of Pakistan Karachi.</w:t>
      </w:r>
    </w:p>
    <w:bookmarkStart w:id="20" w:name="introduction-and-scope"/>
    <w:p>
      <w:pPr>
        <w:pStyle w:val="Heading2"/>
      </w:pPr>
      <w:r>
        <w:t xml:space="preserve">1. Introduction and Scope</w:t>
      </w:r>
    </w:p>
    <w:p>
      <w:pPr>
        <w:pStyle w:val="FirstParagraph"/>
      </w:pPr>
      <w:r>
        <w:t xml:space="preserve">The role of a Veterinarian in Pakistan Karachi extends far beyond the treatment of companion animals. Given the city's dense population and diverse livestock trade, the Veterinarian acts as a critical guardian of public health. This Peer Review Report evaluates the performance of veterinary clinics and hospitals across various districts of Pakistan Karachi, including Clifton, Gulshan-e-Iqbal, and the industrial zones where livestock transit occurs.</w:t>
      </w:r>
    </w:p>
    <w:p>
      <w:pPr>
        <w:pStyle w:val="BodyText"/>
      </w:pPr>
      <w:r>
        <w:t xml:space="preserve">The scope of this review encompasses clinical diagnostics, surgical capabilities, pharmacological management, and adherence to the regulations set forth by the Sindh Veterinary Council. It specifically addresses how the Veterinarian navigates the socio-economic disparities inherent in Pakistan Karachi, providing care to both high-value pets and essential livestock.</w:t>
      </w:r>
    </w:p>
    <w:bookmarkEnd w:id="20"/>
    <w:bookmarkStart w:id="21" w:name="X4a5ef5890aff466c529fceb004240c8b12bbdbf"/>
    <w:p>
      <w:pPr>
        <w:pStyle w:val="Heading2"/>
      </w:pPr>
      <w:r>
        <w:t xml:space="preserve">2. Clinical Competence and Diagnostic Standards</w:t>
      </w:r>
    </w:p>
    <w:p>
      <w:pPr>
        <w:pStyle w:val="FirstParagraph"/>
      </w:pPr>
      <w:r>
        <w:t xml:space="preserve">A core component of this Peer Review Report is the assessment of clinical competence. In Pakistan Karachi, the demand for advanced veterinary care is rising. The review found that leading veterinary institutions in the city are now equipped with digital radiography, ultrasonography, and in-house laboratories. This is a significant step forward for the Veterinarian in this region.</w:t>
      </w:r>
    </w:p>
    <w:p>
      <w:pPr>
        <w:pStyle w:val="BodyText"/>
      </w:pPr>
      <w:r>
        <w:t xml:space="preserve">However, the report notes a disparity in diagnostic capabilities between the affluent areas of Pakistan Karachi and the peri-urban regions. In many cases, the Veterinarian in these underserved areas relies on clinical signs rather than laboratory confirmation due to resource constraints. To maintain professional standards, it is recommended that continuing education programs focus on low-resource diagnostic techniques that are applicable to the specific environment of Pakistan Karachi.</w:t>
      </w:r>
    </w:p>
    <w:bookmarkEnd w:id="21"/>
    <w:bookmarkStart w:id="22" w:name="X9e5283faca3be83ffa4e017b88b00db33c7d348"/>
    <w:p>
      <w:pPr>
        <w:pStyle w:val="Heading2"/>
      </w:pPr>
      <w:r>
        <w:t xml:space="preserve">3. Public Health and Zoonotic Disease Management</w:t>
      </w:r>
    </w:p>
    <w:p>
      <w:pPr>
        <w:pStyle w:val="FirstParagraph"/>
      </w:pPr>
      <w:r>
        <w:t xml:space="preserve">One of the most critical responsibilities of a Veterinarian in Pakistan Karachi is the management of zoonotic diseases. The city faces recurring challenges with rabies, brucellosis, and avian influenza. This Peer Review Report highlights that the Veterinarian must serve as the first line of defense in these outbreaks.</w:t>
      </w:r>
    </w:p>
    <w:p>
      <w:pPr>
        <w:pStyle w:val="BodyText"/>
      </w:pPr>
      <w:r>
        <w:t xml:space="preserve">The review commends the collaborative efforts between private Veterinarians and the Sindh government in vaccination drives. However, it also identifies gaps in surveillance reporting. A robust Peer Review Report must emphasize that the Veterinarian in Pakistan Karachi must adhere to strict reporting protocols for notifiable diseases. Failure to do so compromises the health of the human population as much as the animal population.</w:t>
      </w:r>
    </w:p>
    <w:bookmarkEnd w:id="22"/>
    <w:bookmarkStart w:id="23" w:name="Xfa639749922a8508e84c3f75fc1600b95be45d9"/>
    <w:p>
      <w:pPr>
        <w:pStyle w:val="Heading2"/>
      </w:pPr>
      <w:r>
        <w:t xml:space="preserve">4. Ethical Considerations and Animal Welfare</w:t>
      </w:r>
    </w:p>
    <w:p>
      <w:pPr>
        <w:pStyle w:val="FirstParagraph"/>
      </w:pPr>
      <w:r>
        <w:t xml:space="preserve">Ethical practice is paramount. This Peer Review Report evaluates the adherence to animal welfare laws within Pakistan Karachi. The Veterinarian is often faced with ethical dilemmas regarding the treatment of stray animals, which are prevalent in the city. The report encourages a proactive approach where the Veterinarian advocates for humane treatment and sterilization programs.</w:t>
      </w:r>
    </w:p>
    <w:p>
      <w:pPr>
        <w:pStyle w:val="BodyText"/>
      </w:pPr>
      <w:r>
        <w:t xml:space="preserve">Furthermore, the review addresses the ethical use of antibiotics. In Pakistan Karachi, there is a tendency towards the overuse of antimicrobials in both livestock and companion animals. The Veterinarian must lead the charge in antimicrobial stewardship to prevent resistance. This Peer Review Report mandates that all reviewed practitioners demonstrate a clear protocol for antibiotic prescription.</w:t>
      </w:r>
    </w:p>
    <w:bookmarkEnd w:id="23"/>
    <w:bookmarkStart w:id="24" w:name="Xebb8b8d801703a2a427a8910de54bfcd89341ce"/>
    <w:p>
      <w:pPr>
        <w:pStyle w:val="Heading2"/>
      </w:pPr>
      <w:r>
        <w:t xml:space="preserve">5. Infrastructure and Operational Challenges</w:t>
      </w:r>
    </w:p>
    <w:p>
      <w:pPr>
        <w:pStyle w:val="FirstParagraph"/>
      </w:pPr>
      <w:r>
        <w:t xml:space="preserve">Operating a veterinary practice in Pakistan Karachi presents unique infrastructural challenges. Issues such as load shedding (power outages) and water scarcity can impact the quality of care. This Peer Review Report assesses how well the Veterinarian mitigates these risks. Clinics that have invested in backup power generators and water storage systems are rated higher in this review.</w:t>
      </w:r>
    </w:p>
    <w:p>
      <w:pPr>
        <w:pStyle w:val="BodyText"/>
      </w:pPr>
      <w:r>
        <w:t xml:space="preserve">Additionally, the report examines the management of medical waste. Proper disposal of sharps and biological waste is a legal requirement. The Veterinarian in Pakistan Karachi must ensure that waste management protocols are strictly followed to prevent environmental contamination and disease spread.</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for the Veterinarian community in Pakistan Karachi:</w:t>
      </w:r>
    </w:p>
    <w:p>
      <w:pPr>
        <w:numPr>
          <w:ilvl w:val="0"/>
          <w:numId w:val="1001"/>
        </w:numPr>
        <w:pStyle w:val="Compact"/>
      </w:pPr>
      <w:r>
        <w:rPr>
          <w:bCs/>
          <w:b/>
        </w:rPr>
        <w:t xml:space="preserve">Standardization of Care:</w:t>
      </w:r>
      <w:r>
        <w:t xml:space="preserve"> </w:t>
      </w:r>
      <w:r>
        <w:t xml:space="preserve">Develop and enforce clinical guidelines specific to the diseases prevalent in Pakistan Karachi.</w:t>
      </w:r>
    </w:p>
    <w:p>
      <w:pPr>
        <w:numPr>
          <w:ilvl w:val="0"/>
          <w:numId w:val="1001"/>
        </w:numPr>
        <w:pStyle w:val="Compact"/>
      </w:pPr>
      <w:r>
        <w:rPr>
          <w:bCs/>
          <w:b/>
        </w:rPr>
        <w:t xml:space="preserve">Continuing Education:</w:t>
      </w:r>
      <w:r>
        <w:t xml:space="preserve"> </w:t>
      </w:r>
      <w:r>
        <w:t xml:space="preserve">Mandate regular training for the Veterinarian on emerging diseases and surgical techniques.</w:t>
      </w:r>
    </w:p>
    <w:p>
      <w:pPr>
        <w:numPr>
          <w:ilvl w:val="0"/>
          <w:numId w:val="1001"/>
        </w:numPr>
        <w:pStyle w:val="Compact"/>
      </w:pPr>
      <w:r>
        <w:rPr>
          <w:bCs/>
          <w:b/>
        </w:rPr>
        <w:t xml:space="preserve">Public Awareness:</w:t>
      </w:r>
      <w:r>
        <w:t xml:space="preserve"> </w:t>
      </w:r>
      <w:r>
        <w:t xml:space="preserve">The Veterinarian should actively engage in community education regarding responsible pet ownership and livestock hygiene.</w:t>
      </w:r>
    </w:p>
    <w:p>
      <w:pPr>
        <w:numPr>
          <w:ilvl w:val="0"/>
          <w:numId w:val="1001"/>
        </w:numPr>
        <w:pStyle w:val="Compact"/>
      </w:pPr>
      <w:r>
        <w:rPr>
          <w:bCs/>
          <w:b/>
        </w:rPr>
        <w:t xml:space="preserve">Regulatory Compliance:</w:t>
      </w:r>
      <w:r>
        <w:t xml:space="preserve"> </w:t>
      </w:r>
      <w:r>
        <w:t xml:space="preserve">Strengthen the oversight mechanisms of the veterinary council to ensure all practitioners in Pakistan Karachi meet the required standards.</w:t>
      </w:r>
    </w:p>
    <w:p>
      <w:pPr>
        <w:pStyle w:val="FirstParagraph"/>
      </w:pPr>
      <w:r>
        <w:t xml:space="preserve">In conclusion, this Peer Review Report underscores the vital role of the Veterinarian in the ecosystem of Pakistan Karachi. While challenges remain, the commitment to professional excellence is evident. By addressing the issues highlighted in this document, the veterinary profession in Pakistan Karachi can ensure a healthier future for both animals and humans.</w:t>
      </w:r>
    </w:p>
    <w:p>
      <w:pPr>
        <w:pStyle w:val="BodyText"/>
      </w:pPr>
      <w:r>
        <w:rPr>
          <w:bCs/>
          <w:b/>
        </w:rPr>
        <w:t xml:space="preserve">Lead Reviewer:</w:t>
      </w:r>
      <w:r>
        <w:br/>
      </w:r>
      <w:r>
        <w:t xml:space="preserve">Dr. Ahmed Khan, DVM, PhD</w:t>
      </w:r>
      <w:r>
        <w:br/>
      </w:r>
      <w:r>
        <w:t xml:space="preserve">Senior Veterinary Consultant</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Pakistan Karachi</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