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Uganda</w:t>
      </w:r>
      <w:r>
        <w:t xml:space="preserve"> </w:t>
      </w:r>
      <w:r>
        <w:t xml:space="preserve">Kampala</w:t>
      </w:r>
    </w:p>
    <w:bookmarkStart w:id="26" w:name="Xc73aa0c511e3894b7c74bb0b28a4104f5f83661"/>
    <w:p>
      <w:pPr>
        <w:pStyle w:val="Heading1"/>
      </w:pPr>
      <w:r>
        <w:t xml:space="preserve">Peer Review Report: Veterinary Practice Standards</w:t>
      </w:r>
    </w:p>
    <w:p>
      <w:pPr>
        <w:pStyle w:val="FirstParagraph"/>
      </w:pPr>
      <w:r>
        <w:rPr>
          <w:bCs/>
          <w:b/>
        </w:rPr>
        <w:t xml:space="preserve">Date of Report:</w:t>
      </w:r>
      <w:r>
        <w:t xml:space="preserve"> </w:t>
      </w:r>
      <w:r>
        <w:t xml:space="preserve">October 24, 2023</w:t>
      </w:r>
    </w:p>
    <w:p>
      <w:pPr>
        <w:pStyle w:val="BodyText"/>
      </w:pPr>
      <w:r>
        <w:rPr>
          <w:bCs/>
          <w:b/>
        </w:rPr>
        <w:t xml:space="preserve">Location of Practice:</w:t>
      </w:r>
      <w:r>
        <w:t xml:space="preserve"> </w:t>
      </w:r>
      <w:r>
        <w:t xml:space="preserve">Uganda Kampala</w:t>
      </w:r>
    </w:p>
    <w:p>
      <w:pPr>
        <w:pStyle w:val="BodyText"/>
      </w:pPr>
      <w:r>
        <w:rPr>
          <w:bCs/>
          <w:b/>
        </w:rPr>
        <w:t xml:space="preserve">Subject of Review:</w:t>
      </w:r>
      <w:r>
        <w:t xml:space="preserve"> </w:t>
      </w:r>
      <w:r>
        <w:t xml:space="preserve">Veterinary Clinical Operations and Professional Competence</w:t>
      </w:r>
    </w:p>
    <w:p>
      <w:pPr>
        <w:pStyle w:val="BodyText"/>
      </w:pPr>
      <w:r>
        <w:rPr>
          <w:bCs/>
          <w:b/>
        </w:rPr>
        <w:t xml:space="preserve">Reviewing Body:</w:t>
      </w:r>
      <w:r>
        <w:t xml:space="preserve"> </w:t>
      </w:r>
      <w:r>
        <w:t xml:space="preserve">Independent Veterinary Peer Review Committee</w:t>
      </w:r>
    </w:p>
    <w:bookmarkStart w:id="20" w:name="executive-summary"/>
    <w:p>
      <w:pPr>
        <w:pStyle w:val="Heading2"/>
      </w:pPr>
      <w:r>
        <w:t xml:space="preserve">1. Executive Summary</w:t>
      </w:r>
    </w:p>
    <w:p>
      <w:pPr>
        <w:pStyle w:val="FirstParagraph"/>
      </w:pPr>
      <w:r>
        <w:t xml:space="preserve">This Peer Review Report has been commissioned to evaluate the clinical standards, operational efficiency, and ethical compliance of veterinary practices within the Uganda Kampala metropolitan area. As the capital city and economic hub of Uganda, Kampala presents a unique environment for veterinary medicine, characterized by a dense population of companion animals, a significant livestock trade, and a growing awareness of zoonotic disease control. The purpose of this review is to ensure that the Veterinarian operating in this region adheres to the highest standards of animal welfare, public health safety, and professional integrity as mandated by the Veterinary Council of Uganda.</w:t>
      </w:r>
    </w:p>
    <w:p>
      <w:pPr>
        <w:pStyle w:val="BodyText"/>
      </w:pPr>
      <w:r>
        <w:t xml:space="preserve">The review process involved a comprehensive assessment of medical records, facility inspections, interviews with staff and clients, and direct observation of clinical procedures. The findings indicate a generally positive trajectory in the quality of veterinary care in Uganda Kampala, though specific areas regarding infrastructure and record-keeping require immediate attention to meet international benchmarks.</w:t>
      </w:r>
    </w:p>
    <w:bookmarkEnd w:id="20"/>
    <w:bookmarkStart w:id="21" w:name="introduction-and-scope"/>
    <w:p>
      <w:pPr>
        <w:pStyle w:val="Heading2"/>
      </w:pPr>
      <w:r>
        <w:t xml:space="preserve">2. Introduction and Scope</w:t>
      </w:r>
    </w:p>
    <w:p>
      <w:pPr>
        <w:pStyle w:val="FirstParagraph"/>
      </w:pPr>
      <w:r>
        <w:t xml:space="preserve">The role of the Veterinarian in Uganda Kampala extends beyond the treatment of individual animals; it is intrinsically linked to the broader public health infrastructure of the nation. Given the proximity of urban residential areas to peri-urban livestock farming, the Veterinarian serves as a critical frontline defender against zoonotic diseases such as rabies, brucellosis, and anthrax. This Peer Review Report focuses on three primary pillars: clinical competence, facility management, and community engagement.</w:t>
      </w:r>
    </w:p>
    <w:p>
      <w:pPr>
        <w:pStyle w:val="BodyText"/>
      </w:pPr>
      <w:r>
        <w:t xml:space="preserve">The scope of this review covers practices located in central and northern Kampala districts. It evaluates how well the Veterinarian integrates modern diagnostic techniques with the practical realities of resource availability in Uganda. Furthermore, it assesses the adherence to the Code of Professional Conduct for Veterinarians in Uganda, ensuring that all practitioners maintain the trust of the public and the integrity of the profession.</w:t>
      </w:r>
    </w:p>
    <w:bookmarkEnd w:id="21"/>
    <w:bookmarkStart w:id="22" w:name="Xa2a859d423b72822f2e13f64979622da21ef894"/>
    <w:p>
      <w:pPr>
        <w:pStyle w:val="Heading2"/>
      </w:pPr>
      <w:r>
        <w:t xml:space="preserve">3. Clinical Competence and Medical Standards</w:t>
      </w:r>
    </w:p>
    <w:p>
      <w:pPr>
        <w:pStyle w:val="FirstParagraph"/>
      </w:pPr>
      <w:r>
        <w:t xml:space="preserve">A core component of this Peer Review Report is the evaluation of clinical skills. The Veterinarian in Uganda Kampala is expected to demonstrate proficiency in a wide range of disciplines, including small animal surgery, large animal therapeutics, and preventive medicine. During the review, it was observed that most practitioners exhibit a strong foundational knowledge of anatomy, physiology, and pharmacology.</w:t>
      </w:r>
    </w:p>
    <w:p>
      <w:pPr>
        <w:pStyle w:val="BodyText"/>
      </w:pPr>
      <w:r>
        <w:t xml:space="preserve">However, the report highlights a disparity in the adoption of advanced diagnostic technologies. While some clinics in Kampala are equipped with digital radiography and in-house laboratory services, others rely heavily on clinical signs and basic diagnostics. To improve the standard of care, it is recommended that the Veterinarian invest in continuous professional development (CPD) and seek partnerships with regional diagnostic laboratories. Accurate diagnosis is paramount, particularly in a tropical environment where parasitic and vector-borne diseases are prevalent.</w:t>
      </w:r>
    </w:p>
    <w:p>
      <w:pPr>
        <w:pStyle w:val="BodyText"/>
      </w:pPr>
      <w:r>
        <w:t xml:space="preserve">Additionally, the management of pain and anesthesia was scrutinized. The review found that while analgesic protocols are improving, there is room for enhancement in monitoring standards during surgical procedures. The Veterinarian must ensure that all anesthetic protocols align with current best practices to minimize perioperative risks for patients in Uganda Kampala.</w:t>
      </w:r>
    </w:p>
    <w:bookmarkEnd w:id="22"/>
    <w:bookmarkStart w:id="23" w:name="facility-management-and-biosecurity"/>
    <w:p>
      <w:pPr>
        <w:pStyle w:val="Heading2"/>
      </w:pPr>
      <w:r>
        <w:t xml:space="preserve">4. Facility Management and Biosecurity</w:t>
      </w:r>
    </w:p>
    <w:p>
      <w:pPr>
        <w:pStyle w:val="FirstParagraph"/>
      </w:pPr>
      <w:r>
        <w:t xml:space="preserve">The physical environment in which the Veterinarian operates is critical to patient safety and infection control. This section of the Peer Review Report assesses the cleanliness, layout, and biosecurity measures of the reviewed clinics. In Uganda Kampala, where disease transmission risks are high, strict biosecurity protocols are non-negotiable.</w:t>
      </w:r>
    </w:p>
    <w:p>
      <w:pPr>
        <w:pStyle w:val="BodyText"/>
      </w:pPr>
      <w:r>
        <w:t xml:space="preserve">The review noted that while many facilities maintain a clean appearance, there are inconsistencies in waste management practices. The proper disposal of sharps, pharmaceutical waste, and biological materials must be strictly regulated to prevent environmental contamination and human exposure. The Veterinarian is urged to implement a robust waste management plan that complies with the National Environment Management Authority (NEMA) regulations.</w:t>
      </w:r>
    </w:p>
    <w:p>
      <w:pPr>
        <w:pStyle w:val="BodyText"/>
      </w:pPr>
      <w:r>
        <w:t xml:space="preserve">Furthermore, the separation of infectious and non-infectious cases was found to be inadequate in some locations. To mitigate the risk of cross-contamination, clinics must establish designated isolation wards. This is particularly important for managing outbreaks of contagious diseases such as canine distemper or feline panleukopenia, which are common in the Kampala region.</w:t>
      </w:r>
    </w:p>
    <w:bookmarkEnd w:id="23"/>
    <w:bookmarkStart w:id="24" w:name="X01ddec6e3bce01568d5fc464c69cb7df3c7ee6c"/>
    <w:p>
      <w:pPr>
        <w:pStyle w:val="Heading2"/>
      </w:pPr>
      <w:r>
        <w:t xml:space="preserve">5. Client Communication and Community Engagement</w:t>
      </w:r>
    </w:p>
    <w:p>
      <w:pPr>
        <w:pStyle w:val="FirstParagraph"/>
      </w:pPr>
      <w:r>
        <w:t xml:space="preserve">Effective communication is a vital skill for the Veterinarian. This Peer Review Report emphasizes the importance of clear, empathetic, and culturally sensitive communication with clients in Uganda Kampala. Many pet owners and livestock farmers may have limited knowledge of veterinary medicine, making the Veterinarian’s role as an educator essential.</w:t>
      </w:r>
    </w:p>
    <w:p>
      <w:pPr>
        <w:pStyle w:val="BodyText"/>
      </w:pPr>
      <w:r>
        <w:t xml:space="preserve">The review found that practitioners who engage in proactive client education regarding vaccination schedules, parasite control, and nutrition tend to have better health outcomes for their patients. Moreover, the Veterinarian plays a crucial role in community outreach programs aimed at rabies prevention and responsible pet ownership. Strengthening these community ties will enhance the overall health status of animals and humans in Uganda Kampala.</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following recommendations are made for the Veterinarian practicing in Uganda Kampala:</w:t>
      </w:r>
    </w:p>
    <w:p>
      <w:pPr>
        <w:numPr>
          <w:ilvl w:val="0"/>
          <w:numId w:val="1001"/>
        </w:numPr>
        <w:pStyle w:val="Compact"/>
      </w:pPr>
      <w:r>
        <w:t xml:space="preserve">Invest in advanced diagnostic equipment and staff training to improve diagnostic accuracy.</w:t>
      </w:r>
    </w:p>
    <w:p>
      <w:pPr>
        <w:numPr>
          <w:ilvl w:val="0"/>
          <w:numId w:val="1001"/>
        </w:numPr>
        <w:pStyle w:val="Compact"/>
      </w:pPr>
      <w:r>
        <w:t xml:space="preserve">Implement strict biosecurity and waste management protocols to ensure facility safety.</w:t>
      </w:r>
    </w:p>
    <w:p>
      <w:pPr>
        <w:numPr>
          <w:ilvl w:val="0"/>
          <w:numId w:val="1001"/>
        </w:numPr>
        <w:pStyle w:val="Compact"/>
      </w:pPr>
      <w:r>
        <w:t xml:space="preserve">Enhance client communication strategies to promote preventive care and responsible ownership.</w:t>
      </w:r>
    </w:p>
    <w:p>
      <w:pPr>
        <w:numPr>
          <w:ilvl w:val="0"/>
          <w:numId w:val="1001"/>
        </w:numPr>
        <w:pStyle w:val="Compact"/>
      </w:pPr>
      <w:r>
        <w:t xml:space="preserve">Engage in continuous professional development to stay updated with global veterinary advancements.</w:t>
      </w:r>
    </w:p>
    <w:p>
      <w:pPr>
        <w:pStyle w:val="FirstParagraph"/>
      </w:pPr>
      <w:r>
        <w:t xml:space="preserve">In conclusion, the veterinary profession in Uganda Kampala is evolving rapidly. By addressing the areas identified in this Peer Review Report, the Veterinarian can elevate the standard of care, contribute to public health safety, and uphold the dignity of the profession. The commitment to excellence demonstrated by many practitioners is commendable, and with focused improvements, Uganda Kampala can become a model for veterinary excellence in East Africa.</w:t>
      </w:r>
    </w:p>
    <w:p>
      <w:pPr>
        <w:pStyle w:val="BodyText"/>
      </w:pPr>
      <w:r>
        <w:rPr>
          <w:bCs/>
          <w:b/>
        </w:rPr>
        <w:t xml:space="preserve">Prepared by:</w:t>
      </w:r>
    </w:p>
    <w:p>
      <w:pPr>
        <w:pStyle w:val="BodyText"/>
      </w:pPr>
      <w:r>
        <w:t xml:space="preserve">Dr. [Name Redacted], Lead Reviewer</w:t>
      </w:r>
    </w:p>
    <w:p>
      <w:pPr>
        <w:pStyle w:val="BodyText"/>
      </w:pPr>
      <w:r>
        <w:t xml:space="preserve">Independent Veterinary Peer Review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Uganda Kampala</dc:title>
  <dc:creator/>
  <dc:language>en</dc:language>
  <cp:keywords/>
  <dcterms:created xsi:type="dcterms:W3CDTF">2026-10-10T02:01:53Z</dcterms:created>
  <dcterms:modified xsi:type="dcterms:W3CDTF">2026-10-10T02:01:53Z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