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Videographer</w:t>
      </w:r>
    </w:p>
    <w:p>
      <w:pPr>
        <w:pStyle w:val="BodyText"/>
      </w:pPr>
      <w:r>
        <w:rPr>
          <w:bCs/>
          <w:b/>
        </w:rPr>
        <w:t xml:space="preserve">Location Context:</w:t>
      </w:r>
      <w:r>
        <w:t xml:space="preserve"> </w:t>
      </w:r>
      <w:r>
        <w:t xml:space="preserve">Australia Brisbane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creative output of the Videographer operating within the dynamic media landscape of Australia Brisbane. The purpose of this document is to provide an objective assessment based on collaborative projects, technical standards, and adherence to local industry expectations. The review highlights the Videographer's ability to navigate the unique environmental and logistical challenges presented by the Brisbane region while maintaining high-quality production values.</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has demonstrated exceptional technical competence in handling high-end camera systems, lighting rigs, and audio equipment essential for professional video production. In the context of Australia Brisbane, where filming often involves diverse environments ranging from the urban density of the CBD to the natural landscapes of Moreton Bay, the Videographer has shown remarkable adaptability.</w:t>
      </w:r>
    </w:p>
    <w:p>
      <w:pPr>
        <w:pStyle w:val="BodyText"/>
      </w:pPr>
      <w:r>
        <w:t xml:space="preserve">Specifically, the management of equipment during outdoor shoots in Brisbane’s variable subtropical climate has been exemplary. The Videographer consistently ensures that gear is protected against sudden humidity spikes and rain, which are common in the region. Furthermore, the proficiency in utilizing natural light during the "golden hour" in Brisbane locations has significantly enhanced the visual storytelling of recent projects. The technical review confirms that all footage delivered meets the highest resolution standards required by modern broadcasting and digital platforms.</w:t>
      </w:r>
    </w:p>
    <w:bookmarkEnd w:id="22"/>
    <w:bookmarkStart w:id="23" w:name="creative-vision-and-storytelling"/>
    <w:p>
      <w:pPr>
        <w:pStyle w:val="Heading2"/>
      </w:pPr>
      <w:r>
        <w:t xml:space="preserve">3. Creative Vision and Storytelling</w:t>
      </w:r>
    </w:p>
    <w:p>
      <w:pPr>
        <w:pStyle w:val="FirstParagraph"/>
      </w:pPr>
      <w:r>
        <w:t xml:space="preserve">A critical component of this Peer Review Report is the assessment of the Videographer’s creative vision. The subject has successfully integrated the unique cultural and aesthetic identity of Australia Brisbane into their work. Whether capturing the vibrant street life of Fortitude Valley or the serene beauty of the Brisbane River, the Videographer’s framing and composition reflect a deep understanding of the local setting.</w:t>
      </w:r>
    </w:p>
    <w:p>
      <w:pPr>
        <w:pStyle w:val="BodyText"/>
      </w:pPr>
      <w:r>
        <w:t xml:space="preserve">The ability to translate client briefs into compelling visual narratives is a standout strength. The Videographer does not merely record events but curates experiences that resonate with the target audience. This creative approach has been particularly effective in promotional materials designed for the Queensland tourism and corporate sectors. The review notes that the Videographer’s editing style is sharp, rhythmic, and aligned with current industry trends, ensuring that the final product remains engaging and relevant.</w:t>
      </w:r>
    </w:p>
    <w:bookmarkEnd w:id="23"/>
    <w:bookmarkStart w:id="24" w:name="collaboration-and-professionalism"/>
    <w:p>
      <w:pPr>
        <w:pStyle w:val="Heading2"/>
      </w:pPr>
      <w:r>
        <w:t xml:space="preserve">4. Collaboration and Professionalism</w:t>
      </w:r>
    </w:p>
    <w:p>
      <w:pPr>
        <w:pStyle w:val="FirstParagraph"/>
      </w:pPr>
      <w:r>
        <w:t xml:space="preserve">Working as a Videographer in Australia Brisbane requires strong interpersonal skills due to the collaborative nature of film and media production. This Peer Review Report highlights the subject’s excellent communication skills with directors, producers, and on-location talent. The Videographer maintains a professional demeanor under pressure, which is crucial during tight shooting schedules often dictated by weather conditions or location permits in Brisbane.</w:t>
      </w:r>
    </w:p>
    <w:p>
      <w:pPr>
        <w:pStyle w:val="BodyText"/>
      </w:pPr>
      <w:r>
        <w:t xml:space="preserve">Feedback from peers indicates that the Videographer is approachable, receptive to constructive criticism, and proactive in offering solutions to on-set challenges. This collaborative spirit fosters a positive working environment and contributes to the overall efficiency of production teams. The Videographer’s respect for local communities and adherence to filming regulations in Brisbane further underscores their professional integrity.</w:t>
      </w:r>
    </w:p>
    <w:bookmarkEnd w:id="24"/>
    <w:bookmarkStart w:id="25" w:name="adaptability-and-problem-solving"/>
    <w:p>
      <w:pPr>
        <w:pStyle w:val="Heading2"/>
      </w:pPr>
      <w:r>
        <w:t xml:space="preserve">5. Adaptability and Problem Solving</w:t>
      </w:r>
    </w:p>
    <w:p>
      <w:pPr>
        <w:pStyle w:val="FirstParagraph"/>
      </w:pPr>
      <w:r>
        <w:t xml:space="preserve">The media industry in Australia Brisbane is fast-paced and often unpredictable. This Peer Review Report acknowledges the Videographer’s exceptional ability to adapt to changing circumstances. Whether dealing with unexpected weather disruptions, equipment malfunctions, or last-minute script changes, the Videographer remains calm and resourceful.</w:t>
      </w:r>
    </w:p>
    <w:p>
      <w:pPr>
        <w:pStyle w:val="BodyText"/>
      </w:pPr>
      <w:r>
        <w:t xml:space="preserve">A notable instance of problem-solving occurred during a recent shoot where logistical issues threatened to delay production. The Videographer quickly reorganized the shot list and utilized alternative lighting setups to maintain the schedule without compromising quality. This level of adaptability is invaluable in the Brisbane market, where flexibility is often the key to successful project completion.</w:t>
      </w:r>
    </w:p>
    <w:bookmarkEnd w:id="25"/>
    <w:bookmarkStart w:id="26" w:name="areas-for-development"/>
    <w:p>
      <w:pPr>
        <w:pStyle w:val="Heading2"/>
      </w:pPr>
      <w:r>
        <w:t xml:space="preserve">6. Areas for Development</w:t>
      </w:r>
    </w:p>
    <w:p>
      <w:pPr>
        <w:pStyle w:val="FirstParagraph"/>
      </w:pPr>
      <w:r>
        <w:t xml:space="preserve">While the Videographer’s performance is largely commendable, this Peer Review Report identifies a few areas for potential growth. Expanding expertise in drone cinematography could further enhance the Videographer’s ability to capture the expansive landscapes surrounding Australia Brisbane. Additionally, staying updated with emerging post-production software and AI-driven editing tools would ensure continued relevance in an evolving technological landscape.</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and dedicated professional who significantly contributes to the success of media projects in Australia Brisbane. Their technical expertise, creative vision, and collaborative approach make them an asset to any production team. The Videographer’s ability to navigate the unique challenges of the Brisbane environment while delivering high-quality content is a testament to their professionalism and passion for the craft.</w:t>
      </w:r>
    </w:p>
    <w:p>
      <w:pPr>
        <w:pStyle w:val="BodyText"/>
      </w:pPr>
      <w:r>
        <w:t xml:space="preserve">It is recommended that the Videographer continues to pursue opportunities for skill enhancement and remains engaged with the local creative community in Brisbane. Their ongoing development will further solidify their position as a leading Videographer in the region.</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Production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Australia Brisbane</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