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Santiago,</w:t>
      </w:r>
      <w:r>
        <w:t xml:space="preserve"> </w:t>
      </w:r>
      <w:r>
        <w:t xml:space="preserve">Chile</w:t>
      </w:r>
    </w:p>
    <w:bookmarkStart w:id="27" w:name="X7147382dd11aa34ec15976d361f75fbc0997a5b"/>
    <w:p>
      <w:pPr>
        <w:pStyle w:val="Heading1"/>
      </w:pPr>
      <w:r>
        <w:t xml:space="preserve">Peer Review Report: Videographer Professional Assessment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 of Service:</w:t>
      </w:r>
      <w:r>
        <w:t xml:space="preserve"> </w:t>
      </w:r>
      <w:r>
        <w:t xml:space="preserve">Santiago, Chile</w:t>
      </w:r>
    </w:p>
    <w:p>
      <w:pPr>
        <w:pStyle w:val="BodyText"/>
      </w:pPr>
      <w:r>
        <w:rPr>
          <w:bCs/>
          <w:b/>
        </w:rPr>
        <w:t xml:space="preserve">Date of Review:</w:t>
      </w:r>
      <w:r>
        <w:t xml:space="preserve"> </w:t>
      </w:r>
      <w:r>
        <w:t xml:space="preserve">October 24, 2023</w:t>
      </w:r>
    </w:p>
    <w:p>
      <w:pPr>
        <w:pStyle w:val="BodyText"/>
      </w:pPr>
      <w:r>
        <w:rPr>
          <w:bCs/>
          <w:b/>
        </w:rPr>
        <w:t xml:space="preserve">Reviewers:</w:t>
      </w:r>
      <w:r>
        <w:t xml:space="preserve"> </w:t>
      </w:r>
      <w:r>
        <w:t xml:space="preserve">Senior Production Team &amp; Creative Directors</w:t>
      </w:r>
    </w:p>
    <w:p>
      <w:pPr>
        <w:pStyle w:val="BodyText"/>
      </w:pPr>
      <w:r>
        <w:rPr>
          <w:bCs/>
          <w:b/>
        </w:rPr>
        <w:t xml:space="preserve">Purpose:</w:t>
      </w:r>
      <w:r>
        <w:t xml:space="preserve"> </w:t>
      </w:r>
      <w:r>
        <w:t xml:space="preserve">To evaluate technical proficiency, creative vision, and operational reliability within the specific context of the Santiago media market.</w:t>
      </w:r>
    </w:p>
    <w:bookmarkStart w:id="20" w:name="executive-summary"/>
    <w:p>
      <w:pPr>
        <w:pStyle w:val="Heading2"/>
      </w:pPr>
      <w:r>
        <w:t xml:space="preserve">1. Executive Summary</w:t>
      </w:r>
    </w:p>
    <w:p>
      <w:pPr>
        <w:pStyle w:val="FirstParagraph"/>
      </w:pPr>
      <w:r>
        <w:t xml:space="preserve">This Peer Review Report serves as a comprehensive assessment of the Videographer’s performance, specifically tailored to the dynamic requirements of the audiovisual industry in Santiago, Chile. The primary objective of this document is to provide a factual, unbiased analysis of the Videographer’s capabilities, ranging from technical execution to cultural adaptability. Given the competitive nature of the media landscape in Chile’s capital, this review focuses on how effectively the Videographer navigates local logistical challenges, utilizes available infrastructure, and delivers content that resonates with both local and international audiences. The findings presented herein are based on direct observation, project deliverables, and collaborative feedback from peers involved in recent productions.</w:t>
      </w:r>
    </w:p>
    <w:bookmarkEnd w:id="20"/>
    <w:bookmarkStart w:id="21" w:name="X1044d4d91b74bd0e370b1151d9369556d1ff374"/>
    <w:p>
      <w:pPr>
        <w:pStyle w:val="Heading2"/>
      </w:pPr>
      <w:r>
        <w:t xml:space="preserve">2. Technical Proficiency and Equipment Management</w:t>
      </w:r>
    </w:p>
    <w:p>
      <w:pPr>
        <w:pStyle w:val="FirstParagraph"/>
      </w:pPr>
      <w:r>
        <w:t xml:space="preserve">A critical component of this Peer Review Report is the evaluation of the Videographer’s technical skill set. In the context of Santiago, where production environments vary significantly from the modern studios in Las Condes to the rugged terrains of the Andes foothills, technical adaptability is paramount. The Videographer has demonstrated a high level of competence in operating industry-standard camera systems, lighting rigs, and audio recording equipment.</w:t>
      </w:r>
    </w:p>
    <w:p>
      <w:pPr>
        <w:pStyle w:val="BodyText"/>
      </w:pPr>
      <w:r>
        <w:t xml:space="preserve">Specifically, the Videographer’s ability to manage exposure and color grading in the unique lighting conditions found in Santiago—characterized by high altitude sunlight and distinct seasonal contrasts—has been noted as a strength. The review highlights the Videographer’s proficiency in maintaining equipment integrity during transport across the city’s diverse topography. Furthermore, the Videographer’s workflow regarding data management and backup protocols meets the rigorous standards expected in professional Chilean media production, ensuring that no footage is lost during the high-pressure environments typical of corporate and event videography in the region.</w:t>
      </w:r>
    </w:p>
    <w:bookmarkEnd w:id="21"/>
    <w:bookmarkStart w:id="22" w:name="creative-vision-and-narrative-structure"/>
    <w:p>
      <w:pPr>
        <w:pStyle w:val="Heading2"/>
      </w:pPr>
      <w:r>
        <w:t xml:space="preserve">3. Creative Vision and Narrative Structure</w:t>
      </w:r>
    </w:p>
    <w:p>
      <w:pPr>
        <w:pStyle w:val="FirstParagraph"/>
      </w:pPr>
      <w:r>
        <w:t xml:space="preserve">Beyond technical execution, this Peer Review Report assesses the Videographer’s creative contribution. The Videographer has shown a strong aptitude for storytelling that aligns with the cultural nuances of Chilean society. Whether producing content for local businesses in Providencia or documenting cultural events in the historic center of Santiago, the Videographer consistently delivers narratives that are engaging and authentic.</w:t>
      </w:r>
    </w:p>
    <w:p>
      <w:pPr>
        <w:pStyle w:val="BodyText"/>
      </w:pPr>
      <w:r>
        <w:t xml:space="preserve">The review notes that the Videographer excels in capturing the essence of the location. By integrating iconic Santiago landmarks and local aesthetics into the visual narrative without resorting to clichés, the Videographer adds significant value to the final product. The ability to direct talent and manage on-set creativity ensures that the vision of the production is realized effectively. This creative flexibility is essential for a Videographer operating in Santiago, where clients often seek a blend of international quality and local identity.</w:t>
      </w:r>
    </w:p>
    <w:bookmarkEnd w:id="22"/>
    <w:bookmarkStart w:id="23" w:name="X887762f4cb273c3d7ead32ae3f17d1a1335ab54"/>
    <w:p>
      <w:pPr>
        <w:pStyle w:val="Heading2"/>
      </w:pPr>
      <w:r>
        <w:t xml:space="preserve">4. Operational Reliability and Local Logistics</w:t>
      </w:r>
    </w:p>
    <w:p>
      <w:pPr>
        <w:pStyle w:val="FirstParagraph"/>
      </w:pPr>
      <w:r>
        <w:t xml:space="preserve">Operational efficiency is a key metric in this Peer Review Report. Working as a Videographer in Santiago presents specific logistical challenges, including traffic congestion, permit requirements for filming in public spaces, and coordination with local vendors. The Videographer has demonstrated exceptional reliability in planning and executing shoots within these constraints.</w:t>
      </w:r>
    </w:p>
    <w:p>
      <w:pPr>
        <w:pStyle w:val="BodyText"/>
      </w:pPr>
      <w:r>
        <w:t xml:space="preserve">The review highlights the Videographer’s proactive approach to location scouting and scheduling. By anticipating potential disruptions common in the Santiago metropolitan area, the Videographer ensures that production timelines are met. Additionally, the Videographer’s knowledge of local regulations and their ability to navigate the bureaucratic processes required for filming in Chile have been instrumental in the smooth operation of recent projects. This operational competence reduces risk and enhances the overall professionalism of the production team.</w:t>
      </w:r>
    </w:p>
    <w:bookmarkEnd w:id="23"/>
    <w:bookmarkStart w:id="24" w:name="collaboration-and-communication"/>
    <w:p>
      <w:pPr>
        <w:pStyle w:val="Heading2"/>
      </w:pPr>
      <w:r>
        <w:t xml:space="preserve">5. Collaboration and Communication</w:t>
      </w:r>
    </w:p>
    <w:p>
      <w:pPr>
        <w:pStyle w:val="FirstParagraph"/>
      </w:pPr>
      <w:r>
        <w:t xml:space="preserve">Effective communication is vital for any Videographer, and this Peer Review Report emphasizes the subject’s interpersonal skills. The Videographer has fostered a collaborative environment on set, maintaining clear lines of communication with directors, clients, and crew members. In the multicultural and multilingual environment of Santiago’s media sector, the Videographer’s ability to communicate clearly in both Spanish and English has been a significant asset.</w:t>
      </w:r>
    </w:p>
    <w:p>
      <w:pPr>
        <w:pStyle w:val="BodyText"/>
      </w:pPr>
      <w:r>
        <w:t xml:space="preserve">Feedback from peers indicates that the Videographer is receptive to constructive criticism and actively seeks to improve their craft. This openness to feedback, combined with a respectful and professional demeanor, contributes to a positive working atmosphere. The Videographer’s ability to build rapport with local talent and subjects helps in capturing more natural and compelling footage, which is crucial for the success of documentary and commercial projects in Chile.</w:t>
      </w:r>
    </w:p>
    <w:bookmarkEnd w:id="24"/>
    <w:bookmarkStart w:id="25" w:name="areas-for-development"/>
    <w:p>
      <w:pPr>
        <w:pStyle w:val="Heading2"/>
      </w:pPr>
      <w:r>
        <w:t xml:space="preserve">6. Areas for Development</w:t>
      </w:r>
    </w:p>
    <w:p>
      <w:pPr>
        <w:pStyle w:val="FirstParagraph"/>
      </w:pPr>
      <w:r>
        <w:t xml:space="preserve">While the overall assessment in this Peer Review Report is highly positive, there are areas identified for further development. To remain competitive in the evolving media landscape of Santiago, the Videographer is encouraged to expand their proficiency in emerging technologies, such as drone cinematography and virtual production techniques. Additionally, enhancing skills in advanced post-production software could further streamline the workflow and increase the Videographer’s versatility. Continued engagement with the local film community in Chile through workshops and networking events is also recommended to stay abreast of industry trends and regulations.</w:t>
      </w:r>
    </w:p>
    <w:bookmarkEnd w:id="25"/>
    <w:bookmarkStart w:id="26" w:name="conclusion"/>
    <w:p>
      <w:pPr>
        <w:pStyle w:val="Heading2"/>
      </w:pPr>
      <w:r>
        <w:t xml:space="preserve">7. Conclusion</w:t>
      </w:r>
    </w:p>
    <w:p>
      <w:pPr>
        <w:pStyle w:val="FirstParagraph"/>
      </w:pPr>
      <w:r>
        <w:t xml:space="preserve">In conclusion, this Peer Review Report affirms that the Videographer is a highly skilled and reliable professional well-suited to the demands of the audiovisual industry in Santiago, Chile. Their technical expertise, creative vision, and operational reliability make them a valuable asset to any production team. By continuing to refine their skills and adapt to the changing needs of the market, the Videographer is poised for continued success and growth within the Chilean media sector. This report serves as a testament to their dedication and professionalism, providing a clear benchmark for future performance evaluations.</w:t>
      </w:r>
    </w:p>
    <w:bookmarkEnd w:id="26"/>
    <w:p>
      <w:pPr>
        <w:pStyle w:val="BodyText"/>
      </w:pPr>
      <w:r>
        <w:rPr>
          <w:bCs/>
          <w:b/>
        </w:rPr>
        <w:t xml:space="preserve">Prepared by:</w:t>
      </w:r>
      <w:r>
        <w:t xml:space="preserve"> </w:t>
      </w:r>
      <w:r>
        <w:t xml:space="preserve">Peer Review Committee</w:t>
      </w:r>
    </w:p>
    <w:p>
      <w:pPr>
        <w:pStyle w:val="BodyText"/>
      </w:pPr>
      <w:r>
        <w:rPr>
          <w:bCs/>
          <w:b/>
        </w:rPr>
        <w:t xml:space="preserve">Affiliation:</w:t>
      </w:r>
      <w:r>
        <w:t xml:space="preserve"> </w:t>
      </w:r>
      <w:r>
        <w:t xml:space="preserve">Santiago Media Production Alliance</w:t>
      </w:r>
    </w:p>
    <w:p>
      <w:pPr>
        <w:pStyle w:val="BodyText"/>
      </w:pPr>
      <w:r>
        <w:rPr>
          <w:bCs/>
          <w:b/>
        </w:rPr>
        <w:t xml:space="preserve">Date:</w:t>
      </w:r>
      <w:r>
        <w:t xml:space="preserve"> </w:t>
      </w:r>
      <w:r>
        <w:t xml:space="preserve">October 24,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Santiago, Chile</dc:title>
  <dc:creator/>
  <dc:language>en</dc:language>
  <cp:keywords/>
  <dcterms:created xsi:type="dcterms:W3CDTF">2026-10-10T10:21:21Z</dcterms:created>
  <dcterms:modified xsi:type="dcterms:W3CDTF">2026-10-10T10:21:21Z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