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Videographer</w:t>
      </w:r>
    </w:p>
    <w:p>
      <w:pPr>
        <w:pStyle w:val="BodyText"/>
      </w:pPr>
      <w:r>
        <w:rPr>
          <w:bCs/>
          <w:b/>
        </w:rPr>
        <w:t xml:space="preserve">Location of Operation:</w:t>
      </w:r>
      <w:r>
        <w:t xml:space="preserve"> </w:t>
      </w:r>
      <w:r>
        <w:t xml:space="preserve">China Shanghai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cultural adaptability of the Videographer assigned to our production unit in China Shanghai. The review focuses on the subject's ability to navigate the unique visual landscape of Shanghai, manage high-pressure production environments, and deliver content that resonates with both local and international audiences. The overall assessment indicates a high level of competence, with specific strengths in cinematic storytelling and logistical adaptability within the bustling metropolis.</w:t>
      </w:r>
    </w:p>
    <w:bookmarkEnd w:id="21"/>
    <w:bookmarkStart w:id="22" w:name="technical-proficiency-and-visual-quality"/>
    <w:p>
      <w:pPr>
        <w:pStyle w:val="Heading2"/>
      </w:pPr>
      <w:r>
        <w:t xml:space="preserve">2. Technical Proficiency and Visual Quality</w:t>
      </w:r>
    </w:p>
    <w:p>
      <w:pPr>
        <w:pStyle w:val="FirstParagraph"/>
      </w:pPr>
      <w:r>
        <w:t xml:space="preserve">The Videographer demonstrates exceptional technical mastery over modern camera systems, lighting rigs, and audio equipment. In the context of China Shanghai, where lighting conditions can vary drastically from the neon-drenched streets of the Bund to the overcast skies of the industrial districts, the subject has shown remarkable skill in color grading and exposure management.</w:t>
      </w:r>
    </w:p>
    <w:p>
      <w:pPr>
        <w:pStyle w:val="BodyText"/>
      </w:pPr>
      <w:r>
        <w:t xml:space="preserve">Specific praise is due for the recent corporate documentary series. The Videographer successfully captured the architectural grandeur of Lujiazui while maintaining human-centric storytelling. The use of drone cinematography, which requires strict adherence to local aviation regulations in Shanghai, was executed flawlessly. The footage exhibited stability, creative angles, and a depth of field that elevated the production value significantly. Furthermore, the subject's proficiency in post-production software ensures that the raw footage is transformed into polished narratives efficiently, meeting tight deadlines typical of the Shanghai media market.</w:t>
      </w:r>
    </w:p>
    <w:bookmarkEnd w:id="22"/>
    <w:bookmarkStart w:id="23" w:name="Xc26350aaf371b7b4065de8962a6dddba0488289"/>
    <w:p>
      <w:pPr>
        <w:pStyle w:val="Heading2"/>
      </w:pPr>
      <w:r>
        <w:t xml:space="preserve">3. Cultural Adaptability and Local Integration</w:t>
      </w:r>
    </w:p>
    <w:p>
      <w:pPr>
        <w:pStyle w:val="FirstParagraph"/>
      </w:pPr>
      <w:r>
        <w:t xml:space="preserve">Operating as a Videographer in China Shanghai requires more than just technical skill; it demands a deep understanding of local culture, etiquette, and visual sensibilities. This Peer Review Report highlights the subject's commendable effort in integrating into the local workflow. The Videographer has shown respect for local customs during shoots, particularly when filming in traditional areas like the Yu Garden or during local festivals.</w:t>
      </w:r>
    </w:p>
    <w:p>
      <w:pPr>
        <w:pStyle w:val="BodyText"/>
      </w:pPr>
      <w:r>
        <w:t xml:space="preserve">Communication is a critical component of this role. The subject has made significant strides in bridging the language gap, utilizing translation tools effectively and learning key Mandarin phrases to direct local talent and coordinate with venue managers. This cultural sensitivity has minimized friction during productions and fostered strong relationships with local vendors and fixers, which is essential for smooth operations in Shanghai's competitive environment.</w:t>
      </w:r>
    </w:p>
    <w:bookmarkEnd w:id="23"/>
    <w:bookmarkStart w:id="24" w:name="project-management-and-logistics"/>
    <w:p>
      <w:pPr>
        <w:pStyle w:val="Heading2"/>
      </w:pPr>
      <w:r>
        <w:t xml:space="preserve">4. Project Management and Logistics</w:t>
      </w:r>
    </w:p>
    <w:p>
      <w:pPr>
        <w:pStyle w:val="FirstParagraph"/>
      </w:pPr>
      <w:r>
        <w:t xml:space="preserve">Shanghai is a city of immense scale and complexity. The Videographer has demonstrated strong project management skills, particularly in logistics. From securing filming permits from local authorities to navigating the city's extensive metro system with heavy equipment, the subject has proven to be resourceful and organized.</w:t>
      </w:r>
    </w:p>
    <w:p>
      <w:pPr>
        <w:pStyle w:val="BodyText"/>
      </w:pPr>
      <w:r>
        <w:t xml:space="preserve">During the recent product launch event in Pudong, the Videographer managed multiple camera angles and live streaming requirements simultaneously. Despite unexpected technical challenges and venue changes, the subject maintained composure and adapted the shooting plan in real-time. This ability to troubleshoot under pressure is a vital asset for any Videographer working in the fast-paced environment of China Shanghai.</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areas for growth. First, there is a need for deeper engagement with the local digital media landscape. Understanding the specific content preferences of platforms popular in China, such as Douyin and Bilibili, could enhance the reach and impact of the produced videos.</w:t>
      </w:r>
    </w:p>
    <w:p>
      <w:pPr>
        <w:pStyle w:val="BodyText"/>
      </w:pPr>
      <w:r>
        <w:t xml:space="preserve">Second, while technical skills are strong, the Videographer could benefit from further developing narrative pacing tailored to shorter, mobile-first formats. As the consumption of video content in Shanghai shifts increasingly towards mobile devices, optimizing storytelling for vertical formats and shorter attention spans will be crucial for future projects.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Videographer is a valuable asset to our team in China Shanghai. Their technical expertise, combined with growing cultural competence and logistical resilience, positions them well for continued success. We recommend providing additional training on local digital marketing trends and encouraging further immersion in the local creative community to foster innovation.</w:t>
      </w:r>
    </w:p>
    <w:p>
      <w:pPr>
        <w:pStyle w:val="BodyText"/>
      </w:pPr>
      <w:r>
        <w:t xml:space="preserve">The Videographer's work not only meets but often exceeds the expectations set for international productions in Shanghai. Their ability to capture the essence of the city while delivering high-quality visual content is a testament to their professionalism and dedication.</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Production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Shanghai, China</dc:title>
  <dc:creator/>
  <dc:language>en</dc:language>
  <cp:keywords/>
  <dcterms:created xsi:type="dcterms:W3CDTF">2026-10-10T07:02:48Z</dcterms:created>
  <dcterms:modified xsi:type="dcterms:W3CDTF">2026-10-10T07:02:48Z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