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DR</w:t>
      </w:r>
      <w:r>
        <w:t xml:space="preserve"> </w:t>
      </w:r>
      <w:r>
        <w:t xml:space="preserve">Congo</w:t>
      </w:r>
      <w:r>
        <w:t xml:space="preserve"> </w:t>
      </w:r>
      <w:r>
        <w:t xml:space="preserve">Kinshasa</w:t>
      </w:r>
    </w:p>
    <w:bookmarkStart w:id="31" w:name="peer-review-report-videographer"/>
    <w:p>
      <w:pPr>
        <w:pStyle w:val="Heading1"/>
      </w:pPr>
      <w:r>
        <w:t xml:space="preserve">Peer Review Report: Videographer</w:t>
      </w:r>
    </w:p>
    <w:p>
      <w:pPr>
        <w:pStyle w:val="FirstParagraph"/>
      </w:pPr>
      <w:r>
        <w:rPr>
          <w:bCs/>
          <w:b/>
        </w:rPr>
        <w:t xml:space="preserve">Subject Name:</w:t>
      </w:r>
      <w:r>
        <w:t xml:space="preserve"> </w:t>
      </w:r>
      <w:r>
        <w:t xml:space="preserve">[Insert Videographer Name]</w:t>
      </w:r>
    </w:p>
    <w:p>
      <w:pPr>
        <w:pStyle w:val="BodyText"/>
      </w:pPr>
      <w:r>
        <w:rPr>
          <w:bCs/>
          <w:b/>
        </w:rPr>
        <w:t xml:space="preserve">Position:</w:t>
      </w:r>
      <w:r>
        <w:t xml:space="preserve"> </w:t>
      </w:r>
      <w:r>
        <w:t xml:space="preserve">Professional Videographer</w:t>
      </w:r>
    </w:p>
    <w:p>
      <w:pPr>
        <w:pStyle w:val="BodyText"/>
      </w:pPr>
      <w:r>
        <w:rPr>
          <w:bCs/>
          <w:b/>
        </w:rPr>
        <w:t xml:space="preserve">Location:</w:t>
      </w:r>
      <w:r>
        <w:t xml:space="preserve"> </w:t>
      </w:r>
      <w:r>
        <w:t xml:space="preserve">Kinshasa, DR Congo</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[Insert Reviewer Title]</w:t>
      </w:r>
    </w:p>
    <w:p>
      <w:pPr>
        <w:pStyle w:val="BodyText"/>
      </w:pPr>
      <w:r>
        <w:rPr>
          <w:bCs/>
          <w:b/>
        </w:rPr>
        <w:t xml:space="preserve">Date of Report:</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technical proficiency, and creative output of the Videographer operating within the dynamic media landscape of Kinshasa, DR Congo. The purpose of this review is to provide a comprehensive assessment of the individual's ability to capture, edit, and deliver high-quality video content that aligns with organizational goals and cultural expectations in the region.</w:t>
      </w:r>
    </w:p>
    <w:p>
      <w:pPr>
        <w:pStyle w:val="BodyText"/>
      </w:pPr>
      <w:r>
        <w:t xml:space="preserve">Kinshasa is a vibrant, fast-paced capital city with a rich cultural heritage and a growing demand for visual storytelling. The Videographer plays a critical role in documenting events, producing promotional materials, and creating content that resonates with local and international audiences. This report assesses their performance against industry standards and the specific requirements of working in DR Congo.</w:t>
      </w:r>
    </w:p>
    <w:bookmarkEnd w:id="20"/>
    <w:bookmarkStart w:id="22" w:name="technical-proficiency"/>
    <w:p>
      <w:pPr>
        <w:pStyle w:val="Heading2"/>
      </w:pPr>
      <w:r>
        <w:t xml:space="preserve">2. Technical Proficiency</w:t>
      </w:r>
    </w:p>
    <w:bookmarkStart w:id="21" w:name="equipment-handling-and-maintenance"/>
    <w:p>
      <w:pPr>
        <w:pStyle w:val="Heading3"/>
      </w:pPr>
      <w:r>
        <w:t xml:space="preserve">2.1 Equipment Handling and Maintenance</w:t>
      </w:r>
    </w:p>
    <w:p>
      <w:pPr>
        <w:pStyle w:val="FirstParagraph"/>
      </w:pPr>
      <w:r>
        <w:t xml:space="preserve">The Videographer demonstrates a strong command of professional video equipment, including cameras, lighting rigs, audio recorders, and stabilization tools. In the context of Kinshasa, where power fluctuations and environmental conditions can challenge equipment reliability, the Videographer has shown diligence in maintaining gear and adapting to technical constraints.</w:t>
      </w:r>
    </w:p>
    <w:p>
      <w:pPr>
        <w:pStyle w:val="BodyText"/>
      </w:pPr>
      <w:r>
        <w:rPr>
          <w:bCs/>
          <w:b/>
        </w:rPr>
        <w:t xml:space="preserve">Strengths:</w:t>
      </w:r>
    </w:p>
    <w:p>
      <w:pPr>
        <w:numPr>
          <w:ilvl w:val="0"/>
          <w:numId w:val="1001"/>
        </w:numPr>
        <w:pStyle w:val="Compact"/>
      </w:pPr>
      <w:r>
        <w:t xml:space="preserve">Proficient in operating DSLR, mirrorless, and cinema cameras.</w:t>
      </w:r>
    </w:p>
    <w:p>
      <w:pPr>
        <w:numPr>
          <w:ilvl w:val="0"/>
          <w:numId w:val="1001"/>
        </w:numPr>
        <w:pStyle w:val="Compact"/>
      </w:pPr>
      <w:r>
        <w:t xml:space="preserve">Skilled in setting up and adjusting lighting for both indoor and outdoor shoots.</w:t>
      </w:r>
    </w:p>
    <w:p>
      <w:pPr>
        <w:numPr>
          <w:ilvl w:val="0"/>
          <w:numId w:val="1001"/>
        </w:numPr>
        <w:pStyle w:val="Compact"/>
      </w:pPr>
      <w:r>
        <w:t xml:space="preserve">Consistently ensures audio clarity, even in noisy urban environments typical of Kinshasa.</w:t>
      </w:r>
    </w:p>
    <w:p>
      <w:pPr>
        <w:pStyle w:val="FirstParagraph"/>
      </w:pPr>
      <w:r>
        <w:rPr>
          <w:bCs/>
          <w:b/>
        </w:rPr>
        <w:t xml:space="preserve">Areas for Improvement:</w:t>
      </w:r>
    </w:p>
    <w:p>
      <w:pPr>
        <w:numPr>
          <w:ilvl w:val="0"/>
          <w:numId w:val="1002"/>
        </w:numPr>
        <w:pStyle w:val="Compact"/>
      </w:pPr>
      <w:r>
        <w:t xml:space="preserve">Could benefit from advanced training in drone videography to capture aerial footage of Kinshasa’s landmarks.</w:t>
      </w:r>
    </w:p>
    <w:p>
      <w:pPr>
        <w:numPr>
          <w:ilvl w:val="0"/>
          <w:numId w:val="1002"/>
        </w:numPr>
        <w:pStyle w:val="Compact"/>
      </w:pPr>
      <w:r>
        <w:t xml:space="preserve">Occasional delays in equipment setup could be minimized with more streamlined workflows.</w:t>
      </w:r>
    </w:p>
    <w:bookmarkEnd w:id="21"/>
    <w:bookmarkEnd w:id="22"/>
    <w:bookmarkStart w:id="24" w:name="creative-and-artistic-skills"/>
    <w:p>
      <w:pPr>
        <w:pStyle w:val="Heading2"/>
      </w:pPr>
      <w:r>
        <w:t xml:space="preserve">3. Creative and Artistic Skills</w:t>
      </w:r>
    </w:p>
    <w:bookmarkStart w:id="23" w:name="storytelling-and-visual-composition"/>
    <w:p>
      <w:pPr>
        <w:pStyle w:val="Heading3"/>
      </w:pPr>
      <w:r>
        <w:t xml:space="preserve">3.1 Storytelling and Visual Composition</w:t>
      </w:r>
    </w:p>
    <w:p>
      <w:pPr>
        <w:pStyle w:val="FirstParagraph"/>
      </w:pPr>
      <w:r>
        <w:t xml:space="preserve">The Videographer exhibits a keen eye for visual storytelling, effectively capturing the essence of Kinshasa’s culture, people, and events. Their work reflects an understanding of local aesthetics and the ability to convey narratives that are both authentic and engaging.</w:t>
      </w:r>
    </w:p>
    <w:p>
      <w:pPr>
        <w:pStyle w:val="BodyText"/>
      </w:pPr>
      <w:r>
        <w:rPr>
          <w:bCs/>
          <w:b/>
        </w:rPr>
        <w:t xml:space="preserve">Strengths:</w:t>
      </w:r>
    </w:p>
    <w:p>
      <w:pPr>
        <w:numPr>
          <w:ilvl w:val="0"/>
          <w:numId w:val="1003"/>
        </w:numPr>
        <w:pStyle w:val="Compact"/>
      </w:pPr>
      <w:r>
        <w:t xml:space="preserve">Strong composition skills, with well-framed shots that highlight subjects and environments.</w:t>
      </w:r>
    </w:p>
    <w:p>
      <w:pPr>
        <w:numPr>
          <w:ilvl w:val="0"/>
          <w:numId w:val="1003"/>
        </w:numPr>
        <w:pStyle w:val="Compact"/>
      </w:pPr>
      <w:r>
        <w:t xml:space="preserve">Ability to capture candid moments that reflect the vibrancy of Kinshasa’s street life and events.</w:t>
      </w:r>
    </w:p>
    <w:p>
      <w:pPr>
        <w:numPr>
          <w:ilvl w:val="0"/>
          <w:numId w:val="1003"/>
        </w:numPr>
        <w:pStyle w:val="Compact"/>
      </w:pPr>
      <w:r>
        <w:t xml:space="preserve">Effective use of color grading and editing techniques to enhance the emotional impact of videos.</w:t>
      </w:r>
    </w:p>
    <w:p>
      <w:pPr>
        <w:pStyle w:val="FirstParagraph"/>
      </w:pPr>
      <w:r>
        <w:rPr>
          <w:bCs/>
          <w:b/>
        </w:rPr>
        <w:t xml:space="preserve">Areas for Improvement:</w:t>
      </w:r>
    </w:p>
    <w:p>
      <w:pPr>
        <w:numPr>
          <w:ilvl w:val="0"/>
          <w:numId w:val="1004"/>
        </w:numPr>
        <w:pStyle w:val="Compact"/>
      </w:pPr>
      <w:r>
        <w:t xml:space="preserve">Could explore more experimental editing styles to differentiate content in a competitive market.</w:t>
      </w:r>
    </w:p>
    <w:p>
      <w:pPr>
        <w:numPr>
          <w:ilvl w:val="0"/>
          <w:numId w:val="1004"/>
        </w:numPr>
        <w:pStyle w:val="Compact"/>
      </w:pPr>
      <w:r>
        <w:t xml:space="preserve">Occasional inconsistencies in pacing during longer-form projects.</w:t>
      </w:r>
    </w:p>
    <w:bookmarkEnd w:id="23"/>
    <w:bookmarkEnd w:id="24"/>
    <w:bookmarkStart w:id="26" w:name="professionalism-and-work-ethic"/>
    <w:p>
      <w:pPr>
        <w:pStyle w:val="Heading2"/>
      </w:pPr>
      <w:r>
        <w:t xml:space="preserve">4. Professionalism and Work Ethic</w:t>
      </w:r>
    </w:p>
    <w:bookmarkStart w:id="25" w:name="reliability-and-adaptability"/>
    <w:p>
      <w:pPr>
        <w:pStyle w:val="Heading3"/>
      </w:pPr>
      <w:r>
        <w:t xml:space="preserve">4.1 Reliability and Adaptability</w:t>
      </w:r>
    </w:p>
    <w:p>
      <w:pPr>
        <w:pStyle w:val="FirstParagraph"/>
      </w:pPr>
      <w:r>
        <w:t xml:space="preserve">Working in Kinshasa requires a high degree of adaptability due to logistical challenges, such as traffic congestion, weather conditions, and unpredictable schedules. The Videographer has consistently demonstrated professionalism by arriving on time, preparing thoroughly for shoots, and remaining flexible when plans change.</w:t>
      </w:r>
    </w:p>
    <w:p>
      <w:pPr>
        <w:pStyle w:val="BodyText"/>
      </w:pPr>
      <w:r>
        <w:rPr>
          <w:bCs/>
          <w:b/>
        </w:rPr>
        <w:t xml:space="preserve">Strengths:</w:t>
      </w:r>
    </w:p>
    <w:p>
      <w:pPr>
        <w:numPr>
          <w:ilvl w:val="0"/>
          <w:numId w:val="1005"/>
        </w:numPr>
        <w:pStyle w:val="Compact"/>
      </w:pPr>
      <w:r>
        <w:t xml:space="preserve">Punctual and reliable, even in challenging circumstances.</w:t>
      </w:r>
    </w:p>
    <w:p>
      <w:pPr>
        <w:numPr>
          <w:ilvl w:val="0"/>
          <w:numId w:val="1005"/>
        </w:numPr>
        <w:pStyle w:val="Compact"/>
      </w:pPr>
      <w:r>
        <w:t xml:space="preserve">Willing to work extended hours to meet deadlines.</w:t>
      </w:r>
    </w:p>
    <w:p>
      <w:pPr>
        <w:numPr>
          <w:ilvl w:val="0"/>
          <w:numId w:val="1005"/>
        </w:numPr>
        <w:pStyle w:val="Compact"/>
      </w:pPr>
      <w:r>
        <w:t xml:space="preserve">Collaborative attitude when working with directors, producers, and clients.</w:t>
      </w:r>
    </w:p>
    <w:p>
      <w:pPr>
        <w:pStyle w:val="FirstParagraph"/>
      </w:pPr>
      <w:r>
        <w:rPr>
          <w:bCs/>
          <w:b/>
        </w:rPr>
        <w:t xml:space="preserve">Areas for Improvement:</w:t>
      </w:r>
    </w:p>
    <w:p>
      <w:pPr>
        <w:numPr>
          <w:ilvl w:val="0"/>
          <w:numId w:val="1006"/>
        </w:numPr>
        <w:pStyle w:val="Compact"/>
      </w:pPr>
      <w:r>
        <w:t xml:space="preserve">Could improve communication with team members during high-pressure situations.</w:t>
      </w:r>
    </w:p>
    <w:p>
      <w:pPr>
        <w:numPr>
          <w:ilvl w:val="0"/>
          <w:numId w:val="1006"/>
        </w:numPr>
        <w:pStyle w:val="Compact"/>
      </w:pPr>
      <w:r>
        <w:t xml:space="preserve">Occasional overcommitment to projects may impact quality; better time management is recommended.</w:t>
      </w:r>
    </w:p>
    <w:bookmarkEnd w:id="25"/>
    <w:bookmarkEnd w:id="26"/>
    <w:bookmarkStart w:id="27" w:name="X902870709332bb48dc23a9e2c7d7387accc3392"/>
    <w:p>
      <w:pPr>
        <w:pStyle w:val="Heading2"/>
      </w:pPr>
      <w:r>
        <w:t xml:space="preserve">5. Cultural Sensitivity and Local Engagement</w:t>
      </w:r>
    </w:p>
    <w:p>
      <w:pPr>
        <w:pStyle w:val="FirstParagraph"/>
      </w:pPr>
      <w:r>
        <w:t xml:space="preserve">As a Videographer in DR Congo, understanding and respecting local culture is essential. The individual has shown a strong commitment to portraying Kinshasa and its people authentically, avoiding stereotypes and ensuring that content is culturally appropriate.</w:t>
      </w:r>
    </w:p>
    <w:p>
      <w:pPr>
        <w:pStyle w:val="BodyText"/>
      </w:pPr>
      <w:r>
        <w:rPr>
          <w:bCs/>
          <w:b/>
        </w:rPr>
        <w:t xml:space="preserve">Strengths:</w:t>
      </w:r>
    </w:p>
    <w:p>
      <w:pPr>
        <w:numPr>
          <w:ilvl w:val="0"/>
          <w:numId w:val="1007"/>
        </w:numPr>
        <w:pStyle w:val="Compact"/>
      </w:pPr>
      <w:r>
        <w:t xml:space="preserve">Respectful interaction with subjects, particularly in community-focused projects.</w:t>
      </w:r>
    </w:p>
    <w:p>
      <w:pPr>
        <w:numPr>
          <w:ilvl w:val="0"/>
          <w:numId w:val="1007"/>
        </w:numPr>
        <w:pStyle w:val="Compact"/>
      </w:pPr>
      <w:r>
        <w:t xml:space="preserve">Ability to navigate language barriers and build rapport with diverse groups.</w:t>
      </w:r>
    </w:p>
    <w:p>
      <w:pPr>
        <w:numPr>
          <w:ilvl w:val="0"/>
          <w:numId w:val="1007"/>
        </w:numPr>
        <w:pStyle w:val="Compact"/>
      </w:pPr>
      <w:r>
        <w:t xml:space="preserve">Content that celebrates Kinshasa’s heritage while appealing to modern audiences.</w:t>
      </w:r>
    </w:p>
    <w:p>
      <w:pPr>
        <w:pStyle w:val="FirstParagraph"/>
      </w:pPr>
      <w:r>
        <w:rPr>
          <w:bCs/>
          <w:b/>
        </w:rPr>
        <w:t xml:space="preserve">Areas for Improvement:</w:t>
      </w:r>
    </w:p>
    <w:p>
      <w:pPr>
        <w:numPr>
          <w:ilvl w:val="0"/>
          <w:numId w:val="1008"/>
        </w:numPr>
        <w:pStyle w:val="Compact"/>
      </w:pPr>
      <w:r>
        <w:t xml:space="preserve">Could engage more with local artists and filmmakers to foster collaboration and innovation.</w:t>
      </w:r>
    </w:p>
    <w:p>
      <w:pPr>
        <w:numPr>
          <w:ilvl w:val="0"/>
          <w:numId w:val="1008"/>
        </w:numPr>
        <w:pStyle w:val="Compact"/>
      </w:pPr>
      <w:r>
        <w:t xml:space="preserve">Further research into regional dialects and customs could enhance authenticity in storytelling.</w:t>
      </w:r>
    </w:p>
    <w:bookmarkEnd w:id="27"/>
    <w:bookmarkStart w:id="28" w:name="overall-performance-rating"/>
    <w:p>
      <w:pPr>
        <w:pStyle w:val="Heading2"/>
      </w:pPr>
      <w:r>
        <w:t xml:space="preserve">6. Overall Performance Rating</w:t>
      </w:r>
    </w:p>
    <w:p>
      <w:pPr>
        <w:pStyle w:val="FirstParagraph"/>
      </w:pPr>
      <w:r>
        <w:t xml:space="preserve">Rating Scale: 1 (Poor) to 5 (Excellent)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w:t>
            </w:r>
          </w:p>
        </w:tc>
      </w:tr>
      <w:tr>
        <w:tc>
          <w:tcPr/>
          <w:p>
            <w:pPr>
              <w:pStyle w:val="Compact"/>
              <w:jc w:val="left"/>
            </w:pPr>
            <w:r>
              <w:t xml:space="preserve">Technical Proficiency</w:t>
            </w:r>
          </w:p>
        </w:tc>
        <w:tc>
          <w:tcPr/>
          <w:p>
            <w:pPr>
              <w:pStyle w:val="Compact"/>
              <w:jc w:val="left"/>
            </w:pPr>
            <w:r>
              <w:t xml:space="preserve">4</w:t>
            </w:r>
          </w:p>
        </w:tc>
      </w:tr>
      <w:tr>
        <w:tc>
          <w:tcPr/>
          <w:p>
            <w:pPr>
              <w:pStyle w:val="Compact"/>
              <w:jc w:val="left"/>
            </w:pPr>
            <w:r>
              <w:t xml:space="preserve">Creative and Artistic Skills</w:t>
            </w:r>
          </w:p>
        </w:tc>
        <w:tc>
          <w:tcPr/>
          <w:p>
            <w:pPr>
              <w:pStyle w:val="Compact"/>
              <w:jc w:val="left"/>
            </w:pPr>
            <w:r>
              <w:t xml:space="preserve">5</w:t>
            </w:r>
          </w:p>
        </w:tc>
      </w:tr>
      <w:tr>
        <w:tc>
          <w:tcPr/>
          <w:p>
            <w:pPr>
              <w:pStyle w:val="Compact"/>
              <w:jc w:val="left"/>
            </w:pPr>
            <w:r>
              <w:t xml:space="preserve">Professionalism and Work Ethic</w:t>
            </w:r>
          </w:p>
        </w:tc>
        <w:tc>
          <w:tcPr/>
          <w:p>
            <w:pPr>
              <w:pStyle w:val="Compact"/>
              <w:jc w:val="left"/>
            </w:pPr>
            <w:r>
              <w:t xml:space="preserve">4</w:t>
            </w:r>
          </w:p>
        </w:tc>
      </w:tr>
      <w:tr>
        <w:tc>
          <w:tcPr/>
          <w:p>
            <w:pPr>
              <w:pStyle w:val="Compact"/>
              <w:jc w:val="left"/>
            </w:pPr>
            <w:r>
              <w:t xml:space="preserve">Cultural Sensitivity</w:t>
            </w:r>
          </w:p>
        </w:tc>
        <w:tc>
          <w:tcPr/>
          <w:p>
            <w:pPr>
              <w:pStyle w:val="Compact"/>
              <w:jc w:val="left"/>
            </w:pPr>
            <w:r>
              <w:t xml:space="preserve">5</w:t>
            </w:r>
          </w:p>
        </w:tc>
      </w:tr>
      <w:tr>
        <w:tc>
          <w:tcPr/>
          <w:p>
            <w:pPr>
              <w:pStyle w:val="Compact"/>
              <w:jc w:val="left"/>
            </w:pPr>
            <w:r>
              <w:t xml:space="preserve">Overall Performance</w:t>
            </w:r>
          </w:p>
        </w:tc>
        <w:tc>
          <w:tcPr/>
          <w:p>
            <w:pPr>
              <w:pStyle w:val="Compact"/>
              <w:jc w:val="left"/>
            </w:pPr>
            <w:r>
              <w:t xml:space="preserve">4.5</w:t>
            </w:r>
          </w:p>
        </w:tc>
      </w:tr>
    </w:tbl>
    <w:bookmarkEnd w:id="28"/>
    <w:bookmarkStart w:id="29" w:name="recommendations"/>
    <w:p>
      <w:pPr>
        <w:pStyle w:val="Heading2"/>
      </w:pPr>
      <w:r>
        <w:t xml:space="preserve">7. Recommendations</w:t>
      </w:r>
    </w:p>
    <w:p>
      <w:pPr>
        <w:pStyle w:val="FirstParagraph"/>
      </w:pPr>
      <w:r>
        <w:t xml:space="preserve">Based on this Peer Review Report, the following recommendations are made to support the Videographer’s continued growth and success in Kinshasa, DR Congo:</w:t>
      </w:r>
    </w:p>
    <w:p>
      <w:pPr>
        <w:numPr>
          <w:ilvl w:val="0"/>
          <w:numId w:val="1009"/>
        </w:numPr>
        <w:pStyle w:val="Compact"/>
      </w:pPr>
      <w:r>
        <w:t xml:space="preserve">Invest in advanced training for drone operation and aerial videography.</w:t>
      </w:r>
    </w:p>
    <w:p>
      <w:pPr>
        <w:numPr>
          <w:ilvl w:val="0"/>
          <w:numId w:val="1009"/>
        </w:numPr>
        <w:pStyle w:val="Compact"/>
      </w:pPr>
      <w:r>
        <w:t xml:space="preserve">Explore collaborations with local filmmakers and cultural organizations to expand creative horizons.</w:t>
      </w:r>
    </w:p>
    <w:p>
      <w:pPr>
        <w:numPr>
          <w:ilvl w:val="0"/>
          <w:numId w:val="1009"/>
        </w:numPr>
        <w:pStyle w:val="Compact"/>
      </w:pPr>
      <w:r>
        <w:t xml:space="preserve">Implement stricter time management practices to balance workload and maintain quality.</w:t>
      </w:r>
    </w:p>
    <w:p>
      <w:pPr>
        <w:numPr>
          <w:ilvl w:val="0"/>
          <w:numId w:val="1009"/>
        </w:numPr>
        <w:pStyle w:val="Compact"/>
      </w:pPr>
      <w:r>
        <w:t xml:space="preserve">Enhance communication skills, particularly in high-pressure environments.</w:t>
      </w:r>
    </w:p>
    <w:bookmarkEnd w:id="29"/>
    <w:bookmarkStart w:id="30" w:name="conclusion"/>
    <w:p>
      <w:pPr>
        <w:pStyle w:val="Heading2"/>
      </w:pPr>
      <w:r>
        <w:t xml:space="preserve">8. Conclusion</w:t>
      </w:r>
    </w:p>
    <w:p>
      <w:pPr>
        <w:pStyle w:val="FirstParagraph"/>
      </w:pPr>
      <w:r>
        <w:t xml:space="preserve">The Videographer has demonstrated exceptional talent and dedication in their role, contributing significantly to the visual storytelling landscape in Kinshasa, DR Congo. Their technical skills, creative vision, and cultural sensitivity make them a valuable asset to any project. With continued development in the areas identified, they have the potential to achieve even greater success in their career.</w:t>
      </w:r>
    </w:p>
    <w:bookmarkEnd w:id="30"/>
    <w:p>
      <w:pPr>
        <w:pStyle w:val="BodyText"/>
      </w:pPr>
      <w:r>
        <w:rPr>
          <w:bCs/>
          <w:b/>
        </w:rPr>
        <w:t xml:space="preserve">Reviewer Signature:</w:t>
      </w:r>
    </w:p>
    <w:p>
      <w:pPr>
        <w:pStyle w:val="BodyText"/>
      </w:pPr>
      <w:r>
        <w:t xml:space="preserve">[Insert Signature]</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[Insert Reviewer Title]</w:t>
      </w:r>
    </w:p>
    <w:p>
      <w:pPr>
        <w:pStyle w:val="BodyText"/>
      </w:pPr>
      <w:r>
        <w:rPr>
          <w:bCs/>
          <w:b/>
        </w:rPr>
        <w:t xml:space="preserve">Videographer Signature:</w:t>
      </w:r>
    </w:p>
    <w:p>
      <w:pPr>
        <w:pStyle w:val="BodyText"/>
      </w:pPr>
      <w:r>
        <w:t xml:space="preserve">[Insert Signature]</w:t>
      </w:r>
    </w:p>
    <w:p>
      <w:pPr>
        <w:pStyle w:val="BodyText"/>
      </w:pPr>
      <w:r>
        <w:rPr>
          <w:bCs/>
          <w:b/>
        </w:rPr>
        <w:t xml:space="preserve">Name:</w:t>
      </w:r>
      <w:r>
        <w:t xml:space="preserve"> </w:t>
      </w:r>
      <w:r>
        <w:t xml:space="preserve">[Insert Videographer Name]</w:t>
      </w:r>
    </w:p>
    <w:p>
      <w:pPr>
        <w:pStyle w:val="BodyText"/>
      </w:pPr>
      <w:r>
        <w:rPr>
          <w:bCs/>
          <w:b/>
        </w:rPr>
        <w:t xml:space="preserve">Date:</w:t>
      </w:r>
      <w:r>
        <w:t xml:space="preserve"> </w:t>
      </w:r>
      <w:r>
        <w:t xml:space="preserve">[Insert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DR Congo Kinshasa</dc:title>
  <dc:creator/>
  <dc:language>en</dc:language>
  <cp:keywords/>
  <dcterms:created xsi:type="dcterms:W3CDTF">2026-10-10T08:35:00Z</dcterms:created>
  <dcterms:modified xsi:type="dcterms:W3CDTF">2026-10-10T08:35:00Z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