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Rome</w:t>
      </w:r>
    </w:p>
    <w:bookmarkStart w:id="27" w:name="Xc29ed940306d19d8056050333595dce54c88365"/>
    <w:p>
      <w:pPr>
        <w:pStyle w:val="Heading1"/>
      </w:pPr>
      <w:r>
        <w:t xml:space="preserve">Peer Review Report: Professional Videographer Assessment</w:t>
      </w:r>
    </w:p>
    <w:p>
      <w:pPr>
        <w:pStyle w:val="FirstParagraph"/>
      </w:pPr>
      <w:r>
        <w:rPr>
          <w:bCs/>
          <w:b/>
        </w:rPr>
        <w:t xml:space="preserve">Subject:</w:t>
      </w:r>
      <w:r>
        <w:t xml:space="preserve"> </w:t>
      </w:r>
      <w:r>
        <w:t xml:space="preserve">Evaluation of Videographer Competency and Service Delivery</w:t>
      </w:r>
    </w:p>
    <w:p>
      <w:pPr>
        <w:pStyle w:val="BodyText"/>
      </w:pPr>
      <w:r>
        <w:rPr>
          <w:bCs/>
          <w:b/>
        </w:rPr>
        <w:t xml:space="preserve">Location Context:</w:t>
      </w:r>
      <w:r>
        <w:t xml:space="preserve"> </w:t>
      </w:r>
      <w:r>
        <w:t xml:space="preserve">Italy Rome (Roma)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Production Managers</w:t>
      </w:r>
    </w:p>
    <w:p>
      <w:pPr>
        <w:pStyle w:val="BodyText"/>
      </w:pPr>
      <w:r>
        <w:rPr>
          <w:bCs/>
          <w:b/>
        </w:rPr>
        <w:t xml:space="preserve">Report Type:</w:t>
      </w:r>
      <w:r>
        <w:t xml:space="preserve"> </w:t>
      </w:r>
      <w:r>
        <w:t xml:space="preserve">Comprehensive Peer Review Report</w:t>
      </w:r>
    </w:p>
    <w:bookmarkStart w:id="20" w:name="executive-summary"/>
    <w:p>
      <w:pPr>
        <w:pStyle w:val="Heading2"/>
      </w:pPr>
      <w:r>
        <w:t xml:space="preserve">1. Executive Summary</w:t>
      </w:r>
    </w:p>
    <w:p>
      <w:pPr>
        <w:pStyle w:val="FirstParagraph"/>
      </w:pPr>
      <w:r>
        <w:t xml:space="preserve">This Peer Review Report serves as a formal evaluation of a Videographer operating within the dynamic and historically rich landscape of Italy Rome. The purpose of this document is to assess the technical proficiency, creative vision, logistical adaptability, and cultural sensitivity of the subject Videographer. Rome, being a global hub for film, fashion, and tourism, presents unique challenges and opportunities. This report analyzes how effectively the Videographer navigates these specific environmental factors to deliver high-quality visual content. The assessment is based on a series of collaborative projects, including commercial shoots, documentary segments, and event coverage conducted across various districts of Rome.</w:t>
      </w:r>
    </w:p>
    <w:bookmarkEnd w:id="20"/>
    <w:bookmarkStart w:id="21" w:name="X64e5bdf772f86507176e12e7de64eeef2316401"/>
    <w:p>
      <w:pPr>
        <w:pStyle w:val="Heading2"/>
      </w:pPr>
      <w:r>
        <w:t xml:space="preserve">2. Technical Proficiency and Equipment Standards</w:t>
      </w:r>
    </w:p>
    <w:p>
      <w:pPr>
        <w:pStyle w:val="FirstParagraph"/>
      </w:pPr>
      <w:r>
        <w:t xml:space="preserve">The first pillar of this Peer Review Report focuses on the technical capabilities of the Videographer. In the context of Italy Rome, lighting conditions can vary drastically from the harsh midday sun of the Spanish Steps to the dim, atmospheric interiors of ancient basilicas. The Videographer demonstrated exceptional mastery over exposure, white balance, and dynamic range.</w:t>
      </w:r>
    </w:p>
    <w:p>
      <w:pPr>
        <w:pStyle w:val="BodyText"/>
      </w:pPr>
      <w:r>
        <w:t xml:space="preserve">Specifically, the ability to utilize natural light effectively was noted as a significant strength. The Videographer consistently employed high-end cinema cameras and stabilized gimbal systems, ensuring that footage remained crisp and steady even during complex tracking shots through crowded piazzas. The audio capture was equally impressive, utilizing directional microphones and wireless lavalier systems to mitigate the ambient noise typical of a bustling metropolis like Rome. The color grading workflow adhered to industry standards, preserving the warm, golden tones characteristic of Roman architecture while maintaining skin tone accuracy.</w:t>
      </w:r>
    </w:p>
    <w:bookmarkEnd w:id="21"/>
    <w:bookmarkStart w:id="22" w:name="creative-vision-and-narrative-structure"/>
    <w:p>
      <w:pPr>
        <w:pStyle w:val="Heading2"/>
      </w:pPr>
      <w:r>
        <w:t xml:space="preserve">3. Creative Vision and Narrative Structure</w:t>
      </w:r>
    </w:p>
    <w:p>
      <w:pPr>
        <w:pStyle w:val="FirstParagraph"/>
      </w:pPr>
      <w:r>
        <w:t xml:space="preserve">Beyond technical execution, this Peer Review Report evaluates the artistic merit of the Videographer’s work. A Videographer in Italy Rome must do more than record events; they must capture the "Romanità"—the unique spirit of the city. The subject demonstrated a sophisticated understanding of visual storytelling, framing shots that integrated iconic landmarks such as the Colosseum and the Trevi Fountain without resorting to clichés.</w:t>
      </w:r>
    </w:p>
    <w:p>
      <w:pPr>
        <w:pStyle w:val="BodyText"/>
      </w:pPr>
      <w:r>
        <w:t xml:space="preserve">The editing rhythm was praised for its pacing, which balanced the grandeur of the location with the intimacy of the subjects. The Videographer showed a keen eye for detail, capturing the texture of cobblestone streets, the play of light on the Tiber River, and the candid expressions of locals. This attention to detail elevates the final product from simple documentation to compelling cinema. The narrative structure of the produced videos was logical and engaging, effectively guiding the viewer through the visual journey.</w:t>
      </w:r>
    </w:p>
    <w:bookmarkEnd w:id="22"/>
    <w:bookmarkStart w:id="23" w:name="Xf508f2e3fe168f723978c803e90c2fdc6aa4474"/>
    <w:p>
      <w:pPr>
        <w:pStyle w:val="Heading2"/>
      </w:pPr>
      <w:r>
        <w:t xml:space="preserve">4. Logistical Adaptability and Local Knowledge</w:t>
      </w:r>
    </w:p>
    <w:p>
      <w:pPr>
        <w:pStyle w:val="FirstParagraph"/>
      </w:pPr>
      <w:r>
        <w:t xml:space="preserve">Operating in Italy Rome requires a Videographer to possess more than just camera skills; they must be adept at logistics. This Peer Review Report highlights the Videographer’s impressive ability to navigate the complex bureaucracy and physical constraints of the city. Securing filming permits in historic zones can be a daunting task, yet the Videographer handled these administrative requirements with professionalism and foresight.</w:t>
      </w:r>
    </w:p>
    <w:p>
      <w:pPr>
        <w:pStyle w:val="BodyText"/>
      </w:pPr>
      <w:r>
        <w:t xml:space="preserve">Furthermore, the Videographer demonstrated excellent time management. Rome’s traffic and unpredictable weather can disrupt schedules, but the subject consistently adapted to changing conditions without compromising the quality of the shoot. Their knowledge of alternative locations and hidden gems allowed for seamless pivots when primary locations became inaccessible. This logistical competence is crucial for any Videographer working in such a high-demand environment.</w:t>
      </w:r>
    </w:p>
    <w:bookmarkEnd w:id="23"/>
    <w:bookmarkStart w:id="24" w:name="cultural-sensitivity-and-professionalism"/>
    <w:p>
      <w:pPr>
        <w:pStyle w:val="Heading2"/>
      </w:pPr>
      <w:r>
        <w:t xml:space="preserve">5. Cultural Sensitivity and Professionalism</w:t>
      </w:r>
    </w:p>
    <w:p>
      <w:pPr>
        <w:pStyle w:val="FirstParagraph"/>
      </w:pPr>
      <w:r>
        <w:t xml:space="preserve">A critical component of this Peer Review Report is the assessment of the Videographer’s interpersonal skills and cultural awareness. Italy Rome is a city deeply rooted in tradition and history. The Videographer showed great respect for local customs, religious sites, and private properties. When filming in sensitive areas, such as churches or residential neighborhoods, the Videographer maintained a low profile and ensured minimal disruption to the community.</w:t>
      </w:r>
    </w:p>
    <w:p>
      <w:pPr>
        <w:pStyle w:val="BodyText"/>
      </w:pPr>
      <w:r>
        <w:t xml:space="preserve">Communication with clients, crew members, and local talent was clear and professional. The Videographer’s ability to speak both English and Italian facilitated smoother interactions and helped in building rapport with local subjects, resulting in more authentic footage. This cultural fluency is an invaluable asset that distinguishes a competent Videographer from a world-class one in this specific region.</w:t>
      </w:r>
    </w:p>
    <w:bookmarkEnd w:id="24"/>
    <w:bookmarkStart w:id="25"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growth. First, there is room for improvement in the speed of post-production delivery. While the quality is high, the turnaround time could be optimized to meet the fast-paced demands of digital marketing clients. Second, expanding the repertoire of drone cinematography would be beneficial. Although regulations in Italy Rome are strict, obtaining the necessary certifications for aerial shots could open up new creative possibilities for large-scale projects.</w:t>
      </w:r>
    </w:p>
    <w:p>
      <w:pPr>
        <w:pStyle w:val="BodyText"/>
      </w:pPr>
      <w:r>
        <w:t xml:space="preserve">9.5/10</w:t>
      </w:r>
    </w:p>
    <w:p>
      <w:pPr>
        <w:pStyle w:val="BodyText"/>
      </w:pPr>
      <w:r>
        <w:t xml:space="preserve">Technical Skill</w:t>
      </w:r>
    </w:p>
    <w:p>
      <w:pPr>
        <w:pStyle w:val="BodyText"/>
      </w:pPr>
      <w:r>
        <w:t xml:space="preserve">9.0/10</w:t>
      </w:r>
    </w:p>
    <w:p>
      <w:pPr>
        <w:pStyle w:val="BodyText"/>
      </w:pPr>
      <w:r>
        <w:t xml:space="preserve">Creativity</w:t>
      </w:r>
    </w:p>
    <w:p>
      <w:pPr>
        <w:pStyle w:val="BodyText"/>
      </w:pPr>
      <w:r>
        <w:t xml:space="preserve">9.8/10</w:t>
      </w:r>
    </w:p>
    <w:p>
      <w:pPr>
        <w:pStyle w:val="BodyText"/>
      </w:pPr>
      <w:r>
        <w:t xml:space="preserve">Reliability</w:t>
      </w:r>
    </w:p>
    <w:p>
      <w:pPr>
        <w:pStyle w:val="BodyText"/>
      </w:pPr>
      <w:r>
        <w:t xml:space="preserve">9.2/10</w:t>
      </w:r>
    </w:p>
    <w:p>
      <w:pPr>
        <w:pStyle w:val="BodyText"/>
      </w:pPr>
      <w:r>
        <w:t xml:space="preserve">Local Expertise</w:t>
      </w:r>
    </w:p>
    <w:bookmarkEnd w:id="25"/>
    <w:bookmarkStart w:id="26" w:name="conclusion"/>
    <w:p>
      <w:pPr>
        <w:pStyle w:val="Heading2"/>
      </w:pPr>
      <w:r>
        <w:t xml:space="preserve">7. Conclusion</w:t>
      </w:r>
    </w:p>
    <w:p>
      <w:pPr>
        <w:pStyle w:val="FirstParagraph"/>
      </w:pPr>
      <w:r>
        <w:t xml:space="preserve">In conclusion, this Peer Review Report affirms that the Videographer under assessment is a highly skilled professional capable of delivering exceptional results in the challenging and beautiful environment of Italy Rome. Their combination of technical expertise, creative flair, logistical know-how, and cultural respect makes them a valuable asset to any production team. The Videographer not only meets but often exceeds the expectations set by industry standards. We recommend this Videographer for high-profile projects requiring a nuanced understanding of both cinematic craft and the unique character of Rome.</w:t>
      </w:r>
    </w:p>
    <w:p>
      <w:pPr>
        <w:pStyle w:val="BodyText"/>
      </w:pPr>
      <w:r>
        <w:t xml:space="preserve">End of Peer Review Report. Generated for internal evaluation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Italy Rome</dc:title>
  <dc:creator/>
  <dc:language>en</dc:language>
  <cp:keywords/>
  <dcterms:created xsi:type="dcterms:W3CDTF">2026-10-10T08:06:01Z</dcterms:created>
  <dcterms:modified xsi:type="dcterms:W3CDTF">2026-10-10T08:06:01Z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