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Mexico</w:t>
      </w:r>
      <w:r>
        <w:t xml:space="preserve"> </w:t>
      </w:r>
      <w:r>
        <w:t xml:space="preserve">City</w:t>
      </w:r>
    </w:p>
    <w:bookmarkStart w:id="27" w:name="X19a58ead77f1fd8a668a009bbc235731a711a32"/>
    <w:p>
      <w:pPr>
        <w:pStyle w:val="Heading1"/>
      </w:pPr>
      <w:r>
        <w:t xml:space="preserve">Peer Review Report: Professional Videography Assessment</w:t>
      </w:r>
    </w:p>
    <w:p>
      <w:pPr>
        <w:pStyle w:val="FirstParagraph"/>
      </w:pPr>
      <w:r>
        <w:rPr>
          <w:bCs/>
          <w:b/>
        </w:rPr>
        <w:t xml:space="preserve">Subject:</w:t>
      </w:r>
      <w:r>
        <w:t xml:space="preserve"> </w:t>
      </w:r>
      <w:r>
        <w:t xml:space="preserve">Videographer Performance Evaluation</w:t>
      </w:r>
      <w:r>
        <w:br/>
      </w:r>
      <w:r>
        <w:rPr>
          <w:bCs/>
          <w:b/>
        </w:rPr>
        <w:t xml:space="preserve">Location:</w:t>
      </w:r>
      <w:r>
        <w:t xml:space="preserve"> </w:t>
      </w:r>
      <w:r>
        <w:t xml:space="preserve">Mexico City, Mexico</w:t>
      </w:r>
      <w:r>
        <w:br/>
      </w:r>
      <w:r>
        <w:rPr>
          <w:bCs/>
          <w:b/>
        </w:rPr>
        <w:t xml:space="preserve">Date:</w:t>
      </w:r>
      <w:r>
        <w:t xml:space="preserve"> </w:t>
      </w:r>
      <w:r>
        <w:t xml:space="preserve">October 24, 2023</w:t>
      </w:r>
      <w:r>
        <w:br/>
      </w:r>
      <w:r>
        <w:rPr>
          <w:bCs/>
          <w:b/>
        </w:rPr>
        <w:t xml:space="preserve">Reviewer:</w:t>
      </w:r>
      <w:r>
        <w:t xml:space="preserve"> </w:t>
      </w:r>
      <w:r>
        <w:t xml:space="preserve">Senior Creative Director / Technical Lead</w:t>
      </w:r>
    </w:p>
    <w:p>
      <w:pPr>
        <w:pStyle w:val="BodyText"/>
      </w:pPr>
      <w:r>
        <w:rPr>
          <w:bCs/>
          <w:b/>
        </w:rPr>
        <w:t xml:space="preserve">Project Type:</w:t>
      </w:r>
      <w:r>
        <w:t xml:space="preserve"> </w:t>
      </w:r>
      <w:r>
        <w:t xml:space="preserve">Corporate &amp; Commercial</w:t>
      </w:r>
      <w:r>
        <w:br/>
      </w:r>
      <w:r>
        <w:rPr>
          <w:bCs/>
          <w:b/>
        </w:rPr>
        <w:t xml:space="preserve">Duration:</w:t>
      </w:r>
      <w:r>
        <w:t xml:space="preserve"> </w:t>
      </w:r>
      <w:r>
        <w:t xml:space="preserve">3 Months</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Videographer operating within the dynamic media landscape of Mexico City. As the capital of Mexico, Mexico City presents a unique set of challenges and opportunities for visual storytelling, ranging from complex urban logistics to a culturally rich backdrop that demands sensitivity and artistic flair. This report assesses the subject's ability to navigate these specific local conditions while delivering high-quality video content that meets international standards.</w:t>
      </w:r>
    </w:p>
    <w:p>
      <w:pPr>
        <w:pStyle w:val="BodyText"/>
      </w:pPr>
      <w:r>
        <w:t xml:space="preserve">The review focuses on technical execution, creative direction, adaptability to the Mexico City environment, and professional conduct. The findings indicate a strong alignment between the Videographer's skill set and the rigorous demands of the local market, with specific recommendations for further growth in post-production workflows.</w:t>
      </w:r>
    </w:p>
    <w:bookmarkEnd w:id="20"/>
    <w:bookmarkStart w:id="21" w:name="X1044d4d91b74bd0e370b1151d9369556d1ff374"/>
    <w:p>
      <w:pPr>
        <w:pStyle w:val="Heading2"/>
      </w:pPr>
      <w:r>
        <w:t xml:space="preserve">2. Technical Proficiency and Equipment Management</w:t>
      </w:r>
    </w:p>
    <w:p>
      <w:pPr>
        <w:pStyle w:val="FirstParagraph"/>
      </w:pPr>
      <w:r>
        <w:t xml:space="preserve">The core competency of any Videographer lies in their technical mastery. In the context of Mexico City, where lighting conditions can vary drastically due to altitude and weather patterns, the subject demonstrated exceptional control over exposure and color grading. The review of footage captured in diverse locations—from the historic center to the modern skyscrapers of Santa Fe—reveals a consistent understanding of dynamic range and white balance.</w:t>
      </w:r>
    </w:p>
    <w:p>
      <w:pPr>
        <w:pStyle w:val="BodyText"/>
      </w:pPr>
      <w:r>
        <w:t xml:space="preserve">Furthermore, the Videographer exhibited a high level of proficiency with industry-standard equipment. The ability to operate cinema cameras, drones, and stabilizing rigs with precision was evident. Given the strict regulations regarding drone usage in Mexico City, the subject's adherence to local aviation laws and their ability to secure necessary permits was noted as a critical professional strength. This legal compliance ensures that projects remain on schedule and avoids potential liabilities for the production company.</w:t>
      </w:r>
    </w:p>
    <w:bookmarkEnd w:id="21"/>
    <w:bookmarkStart w:id="22" w:name="X49f9135705c8332af7c1fecdddf186b4a20b2b6"/>
    <w:p>
      <w:pPr>
        <w:pStyle w:val="Heading2"/>
      </w:pPr>
      <w:r>
        <w:t xml:space="preserve">3. Creative Vision and Cultural Adaptability</w:t>
      </w:r>
    </w:p>
    <w:p>
      <w:pPr>
        <w:pStyle w:val="FirstParagraph"/>
      </w:pPr>
      <w:r>
        <w:t xml:space="preserve">A Videographer working in Mexico City must possess more than just technical skills; they must have a deep understanding of the local culture to create authentic content. This Peer Review Report highlights the subject's ability to integrate the vibrant aesthetic of Mexico City into their visual narrative. Whether capturing the bustling energy of a street market in Coyoacán or the sleek professionalism of a corporate headquarters in Polanco, the Videographer adapted their visual style to suit the environment.</w:t>
      </w:r>
    </w:p>
    <w:p>
      <w:pPr>
        <w:pStyle w:val="BodyText"/>
      </w:pPr>
      <w:r>
        <w:t xml:space="preserve">The creative direction displayed a nuanced understanding of Mexican visual language. The subject avoided clichés while still leveraging the iconic architecture and colorful street life that define the city. This balance is crucial for brands looking to establish a genuine connection with the local audience. The ability to direct local talent and navigate language barriers with ease further underscores the Videographer's cultural adaptability, a vital trait for success in this specific geographic region.</w:t>
      </w:r>
    </w:p>
    <w:bookmarkEnd w:id="22"/>
    <w:bookmarkStart w:id="23" w:name="operational-efficiency-and-logistics"/>
    <w:p>
      <w:pPr>
        <w:pStyle w:val="Heading2"/>
      </w:pPr>
      <w:r>
        <w:t xml:space="preserve">4. Operational Efficiency and Logistics</w:t>
      </w:r>
    </w:p>
    <w:p>
      <w:pPr>
        <w:pStyle w:val="FirstParagraph"/>
      </w:pPr>
      <w:r>
        <w:t xml:space="preserve">Mexico City is known for its significant traffic congestion and logistical complexities. A key aspect of this review is the Videographer's ability to manage time and resources effectively within this challenging environment. The subject demonstrated excellent planning skills, often scouting locations in advance to identify optimal shooting times that avoided peak traffic hours.</w:t>
      </w:r>
    </w:p>
    <w:p>
      <w:pPr>
        <w:pStyle w:val="BodyText"/>
      </w:pPr>
      <w:r>
        <w:t xml:space="preserve">During the review period, the Videographer maintained a strict adherence to production schedules, even when faced with unexpected delays common in urban Mexico City. Their ability to remain calm under pressure and quickly adapt shooting plans to changing conditions—such as sudden rain showers or location access issues—was highly commendable. This operational resilience is essential for maintaining the integrity of a production timeline and budget.</w:t>
      </w:r>
    </w:p>
    <w:bookmarkEnd w:id="23"/>
    <w:bookmarkStart w:id="24" w:name="post-production-and-workflow"/>
    <w:p>
      <w:pPr>
        <w:pStyle w:val="Heading2"/>
      </w:pPr>
      <w:r>
        <w:t xml:space="preserve">5. Post-Production and Workflow</w:t>
      </w:r>
    </w:p>
    <w:p>
      <w:pPr>
        <w:pStyle w:val="FirstParagraph"/>
      </w:pPr>
      <w:r>
        <w:t xml:space="preserve">The evaluation extends beyond the shoot day into the post-production phase. The Videographer's workflow was organized and efficient, ensuring that footage was backed up securely and logged accurately. The editing style was sharp and engaging, with a strong sense of pacing that kept the viewer's attention.</w:t>
      </w:r>
    </w:p>
    <w:p>
      <w:pPr>
        <w:pStyle w:val="BodyText"/>
      </w:pPr>
      <w:r>
        <w:t xml:space="preserve">However, this Peer Review Report identifies an area for improvement regarding the integration of advanced motion graphics. While the core editing skills are strong, incorporating more sophisticated visual effects could elevate the final product to compete with top-tier international productions. It is recommended that the Videographer invest time in mastering advanced compositing tools to enhance their storytelling capabilities.</w:t>
      </w:r>
    </w:p>
    <w:bookmarkEnd w:id="24"/>
    <w:bookmarkStart w:id="25" w:name="professionalism-and-team-collaboration"/>
    <w:p>
      <w:pPr>
        <w:pStyle w:val="Heading2"/>
      </w:pPr>
      <w:r>
        <w:t xml:space="preserve">6. Professionalism and Team Collaboration</w:t>
      </w:r>
    </w:p>
    <w:p>
      <w:pPr>
        <w:pStyle w:val="FirstParagraph"/>
      </w:pPr>
      <w:r>
        <w:t xml:space="preserve">The Videographer's interpersonal skills were rated highly. They collaborated effectively with directors, producers, and clients, demonstrating clear communication and a willingness to incorporate feedback. In the collaborative environment of Mexico City's creative industry, the ability to build strong relationships is paramount. The subject's respectful and professional demeanor contributed to a positive working atmosphere on set.</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Videographer is a highly competent professional well-suited to the demands of the Mexico City market. Their technical expertise, creative vision, and logistical adaptability make them a valuable asset to any production team. The specific challenges of filming in Mexico City, from regulatory compliance to cultural nuance, were handled with professionalism and skill.</w:t>
      </w:r>
    </w:p>
    <w:p>
      <w:pPr>
        <w:pStyle w:val="BodyText"/>
      </w:pPr>
      <w:r>
        <w:t xml:space="preserve">To further enhance their profile, the following recommendations are made:</w:t>
      </w:r>
    </w:p>
    <w:p>
      <w:pPr>
        <w:numPr>
          <w:ilvl w:val="0"/>
          <w:numId w:val="1001"/>
        </w:numPr>
        <w:pStyle w:val="Compact"/>
      </w:pPr>
      <w:r>
        <w:t xml:space="preserve">Expand proficiency in advanced motion graphics and visual effects.</w:t>
      </w:r>
    </w:p>
    <w:p>
      <w:pPr>
        <w:numPr>
          <w:ilvl w:val="0"/>
          <w:numId w:val="1001"/>
        </w:numPr>
        <w:pStyle w:val="Compact"/>
      </w:pPr>
      <w:r>
        <w:t xml:space="preserve">Continue to stay updated on changing drone regulations in Mexico City.</w:t>
      </w:r>
    </w:p>
    <w:p>
      <w:pPr>
        <w:numPr>
          <w:ilvl w:val="0"/>
          <w:numId w:val="1001"/>
        </w:numPr>
        <w:pStyle w:val="Compact"/>
      </w:pPr>
      <w:r>
        <w:t xml:space="preserve">Explore more experimental narrative techniques to differentiate their portfolio.</w:t>
      </w:r>
    </w:p>
    <w:p>
      <w:pPr>
        <w:pStyle w:val="FirstParagraph"/>
      </w:pPr>
      <w:r>
        <w:t xml:space="preserve">Overall, the Videographer has demonstrated a strong commitment to excellence and a deep understanding of the unique visual landscape of Mexico City. This report serves as a testament to their capabilities and potential for continued growth in the industry.</w:t>
      </w:r>
    </w:p>
    <w:p>
      <w:pPr>
        <w:pStyle w:val="BodyText"/>
      </w:pPr>
      <w:r>
        <w:rPr>
          <w:bCs/>
          <w:b/>
        </w:rPr>
        <w:t xml:space="preserve">Reviewed by:</w:t>
      </w:r>
      <w:r>
        <w:br/>
      </w:r>
      <w:r>
        <w:t xml:space="preserve">Senior Creative Director</w:t>
      </w:r>
      <w:r>
        <w:br/>
      </w:r>
      <w:r>
        <w:t xml:space="preserve">Media Production Division</w:t>
      </w:r>
      <w:r>
        <w:br/>
      </w:r>
      <w:r>
        <w:t xml:space="preserve">Mexico City,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Mexico City</dc:title>
  <dc:creator/>
  <dc:language>en</dc:language>
  <cp:keywords/>
  <dcterms:created xsi:type="dcterms:W3CDTF">2026-10-10T08:42:28Z</dcterms:created>
  <dcterms:modified xsi:type="dcterms:W3CDTF">2026-10-10T08:42:28Z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