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Morocco Casablanca</w:t>
      </w:r>
      <w:r>
        <w:br/>
      </w:r>
      <w:r>
        <w:rPr>
          <w:bCs/>
          <w:b/>
        </w:rPr>
        <w:t xml:space="preserve">Date:</w:t>
      </w:r>
      <w:r>
        <w:t xml:space="preserve"> </w:t>
      </w:r>
      <w:r>
        <w:t xml:space="preserve">October 24, 2023</w:t>
      </w:r>
      <w:r>
        <w:br/>
      </w:r>
      <w:r>
        <w:rPr>
          <w:bCs/>
          <w:b/>
        </w:rPr>
        <w:t xml:space="preserve">Reviewer ID:</w:t>
      </w:r>
      <w:r>
        <w:t xml:space="preserve"> </w:t>
      </w:r>
      <w:r>
        <w:t xml:space="preserve">PR-MAR-CAS-2023-04</w:t>
      </w:r>
    </w:p>
    <w:bookmarkStart w:id="27" w:name="X1560febc17b3580d3ccd8343de9b5474e143652"/>
    <w:p>
      <w:pPr>
        <w:pStyle w:val="Heading1"/>
      </w:pPr>
      <w:r>
        <w:t xml:space="preserve">Peer Review Report: Videographer Competency in Morocco Casablanca</w:t>
      </w:r>
    </w:p>
    <w:p>
      <w:pPr>
        <w:pStyle w:val="FirstParagraph"/>
      </w:pPr>
      <w:r>
        <w:rPr>
          <w:bCs/>
          <w:b/>
        </w:rPr>
        <w:t xml:space="preserve">Executive Summary:</w:t>
      </w:r>
    </w:p>
    <w:p>
      <w:pPr>
        <w:pStyle w:val="BodyText"/>
      </w:pPr>
      <w:r>
        <w:t xml:space="preserve">This Peer Review Report serves as a comprehensive evaluation of the technical proficiency, creative vision, and operational reliability of a Videographer operating within the dynamic media landscape of Morocco Casablanca. As the economic and cultural hub of the Kingdom, Casablanca presents unique challenges and opportunities for visual storytelling. This report assesses the subject's ability to navigate these specific environmental factors while delivering high-quality video content that meets international standards. The review focuses on technical execution, cultural adaptability, logistical management, and post-production capabilities.</w:t>
      </w:r>
    </w:p>
    <w:bookmarkStart w:id="20" w:name="introduction-and-context"/>
    <w:p>
      <w:pPr>
        <w:pStyle w:val="Heading2"/>
      </w:pPr>
      <w:r>
        <w:t xml:space="preserve">1. Introduction and Context</w:t>
      </w:r>
    </w:p>
    <w:p>
      <w:pPr>
        <w:pStyle w:val="FirstParagraph"/>
      </w:pPr>
      <w:r>
        <w:t xml:space="preserve">The role of a Videographer in Morocco Casablanca is multifaceted. The city is a blend of modern corporate architecture, historic medinas, and bustling coastal activity. A competent Videographer must possess the versatility to capture the sleek aesthetic of the Twin Center business district as effectively as the textured, chaotic energy of the local souks. This Peer Review Report evaluates the subject's performance against the backdrop of this diverse environment. The assessment is based on a series of recent projects, including corporate promotional videos, documentary-style features, and event coverage.</w:t>
      </w:r>
    </w:p>
    <w:p>
      <w:pPr>
        <w:pStyle w:val="BodyText"/>
      </w:pPr>
      <w:r>
        <w:t xml:space="preserve">The primary objective of this review is to determine if the Videographer maintains the high standards required by both local Moroccan clients and international production houses utilizing Casablanca as a filming location. The evaluation criteria include camera operation, lighting techniques, audio fidelity, and the ability to manage the specific logistical constraints of the region.</w:t>
      </w:r>
    </w:p>
    <w:bookmarkEnd w:id="20"/>
    <w:bookmarkStart w:id="21" w:name="X1044d4d91b74bd0e370b1151d9369556d1ff374"/>
    <w:p>
      <w:pPr>
        <w:pStyle w:val="Heading2"/>
      </w:pPr>
      <w:r>
        <w:t xml:space="preserve">2. Technical Proficiency and Equipment Management</w:t>
      </w:r>
    </w:p>
    <w:p>
      <w:pPr>
        <w:pStyle w:val="FirstParagraph"/>
      </w:pPr>
      <w:r>
        <w:t xml:space="preserve">In the realm of technical execution, the Videographer demonstrates a strong command of modern cinematography tools. The use of high-resolution sensors and cinema-grade lenses is evident in the clarity and depth of field achieved in recent footage. However, the true test of a Videographer in Morocco Casablanca lies in adapting to variable lighting conditions. The intense North African sunlight requires precise exposure control and the use of diffusion tools to prevent harsh shadows, particularly during outdoor shoots near the Corniche or in open plazas.</w:t>
      </w:r>
    </w:p>
    <w:p>
      <w:pPr>
        <w:pStyle w:val="BodyText"/>
      </w:pPr>
      <w:r>
        <w:t xml:space="preserve">The subject has shown commendable skill in utilizing natural light to enhance the visual narrative, a crucial skill given the power fluctuations that can occasionally occur in older parts of the city. Furthermore, the management of equipment is robust. The Videographer ensures that gear is protected from the coastal humidity and dust, which are prevalent in Casablanca. This attention to equipment maintenance ensures consistent performance and minimizes the risk of technical failure during critical shoots.</w:t>
      </w:r>
    </w:p>
    <w:bookmarkEnd w:id="21"/>
    <w:bookmarkStart w:id="22" w:name="creative-vision-and-cultural-sensitivity"/>
    <w:p>
      <w:pPr>
        <w:pStyle w:val="Heading2"/>
      </w:pPr>
      <w:r>
        <w:t xml:space="preserve">3. Creative Vision and Cultural Sensitivity</w:t>
      </w:r>
    </w:p>
    <w:p>
      <w:pPr>
        <w:pStyle w:val="FirstParagraph"/>
      </w:pPr>
      <w:r>
        <w:t xml:space="preserve">A significant portion of this Peer Review Report is dedicated to the creative and cultural aspects of the Videographer's work. Filming in Morocco Casablanca requires a deep understanding of local customs and social norms. The subject has demonstrated excellent cultural sensitivity, particularly when filming in residential areas or religious sites. The ability to gain the trust of local subjects and capture authentic moments without intrusion is a hallmark of a skilled Videographer in this region.</w:t>
      </w:r>
    </w:p>
    <w:p>
      <w:pPr>
        <w:pStyle w:val="BodyText"/>
      </w:pPr>
      <w:r>
        <w:t xml:space="preserve">Creatively, the Videographer excels in blending the traditional with the contemporary. The visual language employed in recent projects effectively captures the duality of Casablanca—a city that is rapidly modernizing while retaining its rich heritage. The composition of shots often utilizes the city's distinctive architecture, from Art Deco facades to modern glass structures, to tell a compelling story. This artistic approach adds significant value to the final product, distinguishing the Videographer from competitors who may lack this nuanced understanding of the local aesthetic.</w:t>
      </w:r>
    </w:p>
    <w:bookmarkEnd w:id="22"/>
    <w:bookmarkStart w:id="23" w:name="logistical-management-and-adaptability"/>
    <w:p>
      <w:pPr>
        <w:pStyle w:val="Heading2"/>
      </w:pPr>
      <w:r>
        <w:t xml:space="preserve">4. Logistical Management and Adaptability</w:t>
      </w:r>
    </w:p>
    <w:p>
      <w:pPr>
        <w:pStyle w:val="FirstParagraph"/>
      </w:pPr>
      <w:r>
        <w:t xml:space="preserve">Operational efficiency is critical in a bustling metropolis like Casablanca. Traffic congestion, permit requirements, and unpredictable weather patterns can disrupt production schedules. This Peer Review Report highlights the Videographer's exceptional adaptability in managing these logistical challenges. The subject has consistently demonstrated the ability to create flexible shooting schedules that account for potential delays, ensuring that projects are completed on time and within budget.</w:t>
      </w:r>
    </w:p>
    <w:p>
      <w:pPr>
        <w:pStyle w:val="BodyText"/>
      </w:pPr>
      <w:r>
        <w:t xml:space="preserve">Furthermore, the Videographer's knowledge of local resources is invaluable. The ability to quickly source additional crew members, equipment rentals, or locations within Casablanca streamlines the production process. This local expertise reduces downtime and enhances the overall efficiency of the production team. The subject's proactive approach to problem-solving, such as securing alternative locations when primary sites become unavailable, reflects a high level of professionalism and reliability.</w:t>
      </w:r>
    </w:p>
    <w:bookmarkEnd w:id="23"/>
    <w:bookmarkStart w:id="25" w:name="post-production-and-final-delivery"/>
    <w:p>
      <w:pPr>
        <w:pStyle w:val="Heading2"/>
      </w:pPr>
      <w:r>
        <w:t xml:space="preserve">5. Post-Production and Final Delivery</w:t>
      </w:r>
    </w:p>
    <w:p>
      <w:pPr>
        <w:pStyle w:val="FirstParagraph"/>
      </w:pPr>
      <w:r>
        <w:t xml:space="preserve">The final stage of the Videographer's workflow, post-production, is equally critical. The subject demonstrates proficiency in industry-standard editing software, ensuring that the final cut is polished and cohesive. Color grading is handled with particular care, enhancing the warm tones characteristic of Moroccan landscapes while maintaining realistic skin tones. Audio mixing is also of high quality, with effective noise reduction techniques used to mitigate the ambient sounds of the busy city.</w:t>
      </w:r>
    </w:p>
    <w:p>
      <w:pPr>
        <w:pStyle w:val="BodyText"/>
      </w:pPr>
      <w:r>
        <w:t xml:space="preserve">Timeliness in delivery is another strong point. The Videographer adheres strictly to deadlines, providing clients with drafts for review and incorporating feedback efficiently. This commitment to client satisfaction is essential in the competitive market of Morocco Casablanca, where turnaround times can be a deciding factor in securing future contracts.</w:t>
      </w:r>
    </w:p>
    <w:bookmarkStart w:id="24" w:name="overall-assessment-score"/>
    <w:p>
      <w:pPr>
        <w:pStyle w:val="Heading3"/>
      </w:pPr>
      <w:r>
        <w:t xml:space="preserve">Overall Assessment Score</w:t>
      </w:r>
    </w:p>
    <w:p>
      <w:pPr>
        <w:pStyle w:val="FirstParagraph"/>
      </w:pPr>
      <w:r>
        <w:rPr>
          <w:bCs/>
          <w:b/>
        </w:rPr>
        <w:t xml:space="preserve">Technical Skill:</w:t>
      </w:r>
      <w:r>
        <w:t xml:space="preserve"> </w:t>
      </w:r>
      <w:r>
        <w:t xml:space="preserve">9/10</w:t>
      </w:r>
    </w:p>
    <w:p>
      <w:pPr>
        <w:pStyle w:val="BodyText"/>
      </w:pPr>
      <w:r>
        <w:rPr>
          <w:bCs/>
          <w:b/>
        </w:rPr>
        <w:t xml:space="preserve">Creative Vision:</w:t>
      </w:r>
      <w:r>
        <w:t xml:space="preserve"> </w:t>
      </w:r>
      <w:r>
        <w:t xml:space="preserve">8.5/10</w:t>
      </w:r>
    </w:p>
    <w:p>
      <w:pPr>
        <w:pStyle w:val="BodyText"/>
      </w:pPr>
      <w:r>
        <w:rPr>
          <w:bCs/>
          <w:b/>
        </w:rPr>
        <w:t xml:space="preserve">Logistical Management:</w:t>
      </w:r>
      <w:r>
        <w:t xml:space="preserve"> </w:t>
      </w:r>
      <w:r>
        <w:t xml:space="preserve">9/10</w:t>
      </w:r>
    </w:p>
    <w:p>
      <w:pPr>
        <w:pStyle w:val="BodyText"/>
      </w:pPr>
      <w:r>
        <w:rPr>
          <w:bCs/>
          <w:b/>
        </w:rPr>
        <w:t xml:space="preserve">Cultural Adaptability:</w:t>
      </w:r>
      <w:r>
        <w:t xml:space="preserve"> </w:t>
      </w:r>
      <w:r>
        <w:t xml:space="preserve">9.5/10</w:t>
      </w:r>
    </w:p>
    <w:p>
      <w:pPr>
        <w:pStyle w:val="BodyText"/>
      </w:pPr>
      <w:r>
        <w:rPr>
          <w:bCs/>
          <w:b/>
        </w:rPr>
        <w:t xml:space="preserve">Overall Rating:</w:t>
      </w:r>
      <w:r>
        <w:t xml:space="preserve"> </w:t>
      </w:r>
      <w:r>
        <w:t xml:space="preserve">Excellent</w:t>
      </w:r>
    </w:p>
    <w:bookmarkEnd w:id="24"/>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Videographer under assessment is a highly competent professional well-suited to the demands of the Morocco Casablanca market. The combination of technical expertise, creative flair, and logistical savvy makes the subject a valuable asset to any production team. The ability to navigate the unique cultural and environmental landscape of Casablanca sets this Videographer apart.</w:t>
      </w:r>
    </w:p>
    <w:p>
      <w:pPr>
        <w:pStyle w:val="BodyText"/>
      </w:pPr>
      <w:r>
        <w:t xml:space="preserve">Recommendations for future development include further exploration of drone cinematography to capture the city's expansive skyline and continued refinement of storytelling techniques for international audiences. Overall, the Videographer is recommended for continued engagement on high-profile projects within the region.</w:t>
      </w:r>
    </w:p>
    <w:p>
      <w:pPr>
        <w:pStyle w:val="BodyText"/>
      </w:pPr>
      <w:r>
        <w:t xml:space="preserve">End of Peer Review Report. Generated for internal assessment purposes regarding Videographer services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Morocco Casablanca</dc:title>
  <dc:creator/>
  <dc:language>en</dc:language>
  <cp:keywords/>
  <dcterms:created xsi:type="dcterms:W3CDTF">2026-10-10T08:42:59Z</dcterms:created>
  <dcterms:modified xsi:type="dcterms:W3CDTF">2026-10-10T08:42:59Z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