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Wellington Creative Industries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creative output of a Videographer operating within the dynamic media landscape of New Zealand Wellington. Wellington, often referred to as the "Creative Capital" of New Zealand, hosts a vibrant ecosystem of film production, digital media, and cultural storytelling. As such, the expectations for videographers in this region are exceptionally high. This report aims to provide a comprehensive analysis of the subject's capabilities, ensuring alignment with both local industry benchmarks and international best practices.</w:t>
      </w:r>
    </w:p>
    <w:bookmarkEnd w:id="21"/>
    <w:bookmarkStart w:id="22" w:name="introduction-and-context"/>
    <w:p>
      <w:pPr>
        <w:pStyle w:val="Heading2"/>
      </w:pPr>
      <w:r>
        <w:t xml:space="preserve">2. Introduction and Context</w:t>
      </w:r>
    </w:p>
    <w:p>
      <w:pPr>
        <w:pStyle w:val="FirstParagraph"/>
      </w:pPr>
      <w:r>
        <w:t xml:space="preserve">The role of a Videographer in New Zealand Wellington extends beyond mere technical operation of camera equipment. It encompasses a deep understanding of narrative structure, cultural sensitivity, and the unique visual identity of the region. Wellington is home to major production houses, government agencies, and a thriving startup sector, all of which require high-quality video content for marketing, documentation, and artistic expression.</w:t>
      </w:r>
    </w:p>
    <w:p>
      <w:pPr>
        <w:pStyle w:val="BodyText"/>
      </w:pPr>
      <w:r>
        <w:t xml:space="preserve">This Peer Review Report was conducted through a combination of portfolio analysis, on-site observation during a live shoot in the Wellington region, and interviews with previous clients and collaborators. The goal is to assess whether the Videographer meets the rigorous standards expected in this competitive market.</w:t>
      </w:r>
    </w:p>
    <w:bookmarkEnd w:id="22"/>
    <w:bookmarkStart w:id="23" w:name="technical-proficiency"/>
    <w:p>
      <w:pPr>
        <w:pStyle w:val="Heading2"/>
      </w:pPr>
      <w:r>
        <w:t xml:space="preserve">3. Technical Proficiency</w:t>
      </w:r>
    </w:p>
    <w:p>
      <w:pPr>
        <w:pStyle w:val="FirstParagraph"/>
      </w:pPr>
      <w:r>
        <w:t xml:space="preserve">The Videographer demonstrated a high level of technical competence throughout the review period. Key areas of assessment included camera operation, lighting setup, audio recording, and post-production workflows.</w:t>
      </w:r>
    </w:p>
    <w:p>
      <w:pPr>
        <w:numPr>
          <w:ilvl w:val="0"/>
          <w:numId w:val="1001"/>
        </w:numPr>
        <w:pStyle w:val="Compact"/>
      </w:pPr>
      <w:r>
        <w:rPr>
          <w:bCs/>
          <w:b/>
        </w:rPr>
        <w:t xml:space="preserve">Camera Operation:</w:t>
      </w:r>
      <w:r>
        <w:t xml:space="preserve"> </w:t>
      </w:r>
      <w:r>
        <w:t xml:space="preserve">The subject exhibited mastery over various camera systems, including cinema-grade DSLRs and mirrorless cameras. Their ability to adjust settings in real-time during challenging lighting conditions typical of Wellington's coastal environment was commendable.</w:t>
      </w:r>
    </w:p>
    <w:p>
      <w:pPr>
        <w:numPr>
          <w:ilvl w:val="0"/>
          <w:numId w:val="1001"/>
        </w:numPr>
        <w:pStyle w:val="Compact"/>
      </w:pPr>
      <w:r>
        <w:rPr>
          <w:bCs/>
          <w:b/>
        </w:rPr>
        <w:t xml:space="preserve">Lighting:</w:t>
      </w:r>
      <w:r>
        <w:t xml:space="preserve"> </w:t>
      </w:r>
      <w:r>
        <w:t xml:space="preserve">Effective use of natural and artificial lighting was observed. The Videographer skillfully utilized the soft, diffused light common in New Zealand Wellington to create visually appealing scenes without excessive reliance on artificial sources.</w:t>
      </w:r>
    </w:p>
    <w:p>
      <w:pPr>
        <w:numPr>
          <w:ilvl w:val="0"/>
          <w:numId w:val="1001"/>
        </w:numPr>
        <w:pStyle w:val="Compact"/>
      </w:pPr>
      <w:r>
        <w:rPr>
          <w:bCs/>
          <w:b/>
        </w:rPr>
        <w:t xml:space="preserve">Audio:</w:t>
      </w:r>
      <w:r>
        <w:t xml:space="preserve"> </w:t>
      </w:r>
      <w:r>
        <w:t xml:space="preserve">High-quality audio capture is critical in video production. The Videographer employed professional-grade microphones and wind protection, ensuring clear dialogue and ambient sound, even in outdoor locations prone to wind.</w:t>
      </w:r>
    </w:p>
    <w:p>
      <w:pPr>
        <w:numPr>
          <w:ilvl w:val="0"/>
          <w:numId w:val="1001"/>
        </w:numPr>
        <w:pStyle w:val="Compact"/>
      </w:pPr>
      <w:r>
        <w:rPr>
          <w:bCs/>
          <w:b/>
        </w:rPr>
        <w:t xml:space="preserve">Post-Production:</w:t>
      </w:r>
      <w:r>
        <w:t xml:space="preserve"> </w:t>
      </w:r>
      <w:r>
        <w:t xml:space="preserve">Editing skills were assessed through a review of recent projects. The Videographer demonstrated proficiency in industry-standard software, delivering polished final products with seamless transitions, color grading, and sound design.</w:t>
      </w:r>
    </w:p>
    <w:bookmarkEnd w:id="23"/>
    <w:bookmarkStart w:id="24" w:name="creative-vision-and-storytelling"/>
    <w:p>
      <w:pPr>
        <w:pStyle w:val="Heading2"/>
      </w:pPr>
      <w:r>
        <w:t xml:space="preserve">4. Creative Vision and Storytelling</w:t>
      </w:r>
    </w:p>
    <w:p>
      <w:pPr>
        <w:pStyle w:val="FirstParagraph"/>
      </w:pPr>
      <w:r>
        <w:t xml:space="preserve">Beyond technical skills, the ability to tell compelling stories is paramount for any Videographer. In New Zealand Wellington, where cultural narratives and environmental themes are prevalent, this skill is particularly valued.</w:t>
      </w:r>
    </w:p>
    <w:p>
      <w:pPr>
        <w:pStyle w:val="BodyText"/>
      </w:pPr>
      <w:r>
        <w:t xml:space="preserve">The Videographer's portfolio showcased a strong sense of visual storytelling. Their work effectively captured the essence of Wellington's urban landscape, cultural diversity, and natural beauty. Whether producing corporate videos, documentaries, or promotional content, the subject consistently maintained a clear narrative focus, engaging viewers from start to finish.</w:t>
      </w:r>
    </w:p>
    <w:p>
      <w:pPr>
        <w:pStyle w:val="BodyText"/>
      </w:pPr>
      <w:r>
        <w:t xml:space="preserve">Feedback from peers highlighted the Videographer's ability to collaborate with directors, producers, and clients to bring creative visions to life. This collaborative approach is essential in Wellington's tightly-knit creative community.</w:t>
      </w:r>
    </w:p>
    <w:bookmarkEnd w:id="24"/>
    <w:bookmarkStart w:id="25" w:name="professionalism-and-client-relations"/>
    <w:p>
      <w:pPr>
        <w:pStyle w:val="Heading2"/>
      </w:pPr>
      <w:r>
        <w:t xml:space="preserve">5. Professionalism and Client Relations</w:t>
      </w:r>
    </w:p>
    <w:p>
      <w:pPr>
        <w:pStyle w:val="FirstParagraph"/>
      </w:pPr>
      <w:r>
        <w:t xml:space="preserve">Professionalism is a cornerstone of success in the videography industry. This Peer Review Report assessed the subject's communication skills, reliability, and ability to manage client expectations.</w:t>
      </w:r>
    </w:p>
    <w:p>
      <w:pPr>
        <w:pStyle w:val="BodyText"/>
      </w:pPr>
      <w:r>
        <w:t xml:space="preserve">The Videographer was praised for their punctuality, preparedness, and respectful demeanor on set. Clients noted their ability to listen actively and translate feedback into actionable improvements. In the fast-paced environment of New Zealand Wellington, where projects often have tight deadlines, the subject's organizational skills and adaptability were particularly noteworthy.</w:t>
      </w:r>
    </w:p>
    <w:bookmarkEnd w:id="25"/>
    <w:bookmarkStart w:id="26" w:name="areas-for-improvement"/>
    <w:p>
      <w:pPr>
        <w:pStyle w:val="Heading2"/>
      </w:pPr>
      <w:r>
        <w:t xml:space="preserve">6. Areas for Improvement</w:t>
      </w:r>
    </w:p>
    <w:p>
      <w:pPr>
        <w:pStyle w:val="FirstParagraph"/>
      </w:pPr>
      <w:r>
        <w:t xml:space="preserve">While the Videographer demonstrated strong overall performance, this Peer Review Report identifies a few areas for potential growth:</w:t>
      </w:r>
    </w:p>
    <w:p>
      <w:pPr>
        <w:numPr>
          <w:ilvl w:val="0"/>
          <w:numId w:val="1002"/>
        </w:numPr>
        <w:pStyle w:val="Compact"/>
      </w:pPr>
      <w:r>
        <w:rPr>
          <w:bCs/>
          <w:b/>
        </w:rPr>
        <w:t xml:space="preserve">Drone Operation:</w:t>
      </w:r>
      <w:r>
        <w:t xml:space="preserve"> </w:t>
      </w:r>
      <w:r>
        <w:t xml:space="preserve">Given Wellington's stunning aerial views, expanding expertise in drone videography could enhance the subject's service offerings.</w:t>
      </w:r>
    </w:p>
    <w:p>
      <w:pPr>
        <w:numPr>
          <w:ilvl w:val="0"/>
          <w:numId w:val="1002"/>
        </w:numPr>
        <w:pStyle w:val="Compact"/>
      </w:pPr>
      <w:r>
        <w:rPr>
          <w:bCs/>
          <w:b/>
        </w:rPr>
        <w:t xml:space="preserve">Networking:</w:t>
      </w:r>
      <w:r>
        <w:t xml:space="preserve"> </w:t>
      </w:r>
      <w:r>
        <w:t xml:space="preserve">While technically skilled, the Videographer could benefit from deeper engagement with Wellington's creative networks to secure more diverse projects.</w:t>
      </w:r>
    </w:p>
    <w:p>
      <w:pPr>
        <w:numPr>
          <w:ilvl w:val="0"/>
          <w:numId w:val="1002"/>
        </w:numPr>
        <w:pStyle w:val="Compact"/>
      </w:pPr>
      <w:r>
        <w:rPr>
          <w:bCs/>
          <w:b/>
        </w:rPr>
        <w:t xml:space="preserve">Specialization:</w:t>
      </w:r>
      <w:r>
        <w:t xml:space="preserve"> </w:t>
      </w:r>
      <w:r>
        <w:t xml:space="preserve">Developing a niche, such as event videography or corporate storytelling, could help differentiate the subject in a competitive market.</w:t>
      </w:r>
    </w:p>
    <w:bookmarkEnd w:id="26"/>
    <w:bookmarkStart w:id="27" w:name="conclusion"/>
    <w:p>
      <w:pPr>
        <w:pStyle w:val="Heading2"/>
      </w:pPr>
      <w:r>
        <w:t xml:space="preserve">7. Conclusion</w:t>
      </w:r>
    </w:p>
    <w:p>
      <w:pPr>
        <w:pStyle w:val="FirstParagraph"/>
      </w:pPr>
      <w:r>
        <w:t xml:space="preserve">This Peer Review Report concludes that the Videographer under assessment meets and, in many areas, exceeds the professional standards expected in New Zealand Wellington. Their technical proficiency, creative vision, and commitment to client satisfaction position them as a valuable contributor to the region's media industry. With continued development in identified areas, the subject is well-equipped to thrive in Wellington's dynamic and innovative creative landscape.</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Media Consultant</w:t>
      </w:r>
    </w:p>
    <w:p>
      <w:pPr>
        <w:pStyle w:val="BodyText"/>
      </w:pPr>
      <w:r>
        <w:rPr>
          <w:bCs/>
          <w:b/>
        </w:rPr>
        <w:t xml:space="preserve">Organization:</w:t>
      </w:r>
      <w:r>
        <w:t xml:space="preserve"> </w:t>
      </w:r>
      <w:r>
        <w:t xml:space="preserve">Wellington Creative Industries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New Zealand Wellington</dc:title>
  <dc:creator/>
  <dc:language>en</dc:language>
  <cp:keywords/>
  <dcterms:created xsi:type="dcterms:W3CDTF">2026-10-10T05:54:22Z</dcterms:created>
  <dcterms:modified xsi:type="dcterms:W3CDTF">2026-10-10T05:54:22Z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