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Assessment</w:t>
      </w:r>
    </w:p>
    <w:p>
      <w:pPr>
        <w:pStyle w:val="BodyText"/>
      </w:pPr>
      <w:r>
        <w:rPr>
          <w:bCs/>
          <w:b/>
        </w:rPr>
        <w:t xml:space="preserve">Location of Service:</w:t>
      </w:r>
      <w:r>
        <w:t xml:space="preserve"> </w:t>
      </w:r>
      <w:r>
        <w:t xml:space="preserve">Spain Valencia</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Creative Director &amp; Production Lead</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creative vision, and operational reliability of a Videographer operating within the dynamic media landscape of Spain Valencia. As the demand for high-quality visual content continues to surge across the Valencian Community, it is imperative to maintain rigorous standards for creative professionals. This document serves as a comprehensive analysis of the subject's performance, focusing on their ability to capture the unique essence of Valencia while adhering to international production standards. The review covers pre-production planning, on-set execution, post-production workflow, and client interaction, providing a holistic view of the Videographer's capabilities.</w:t>
      </w:r>
    </w:p>
    <w:bookmarkEnd w:id="21"/>
    <w:bookmarkStart w:id="22" w:name="contextual-analysis-the-valencia-market"/>
    <w:p>
      <w:pPr>
        <w:pStyle w:val="Heading2"/>
      </w:pPr>
      <w:r>
        <w:t xml:space="preserve">2. Contextual Analysis: The Valencia Market</w:t>
      </w:r>
    </w:p>
    <w:p>
      <w:pPr>
        <w:pStyle w:val="FirstParagraph"/>
      </w:pPr>
      <w:r>
        <w:t xml:space="preserve">To accurately assess a Videographer in Spain Valencia, one must understand the specific challenges and opportunities presented by this region. Valencia offers a diverse array of shooting locations, ranging from the futuristic architecture of the City of Arts and Sciences to the historic, narrow streets of the Old Town and the vibrant energy of the Las Fallas festival. A competent Videographer must possess not only technical skills but also a deep cultural understanding of the local environment.</w:t>
      </w:r>
    </w:p>
    <w:p>
      <w:pPr>
        <w:pStyle w:val="BodyText"/>
      </w:pPr>
      <w:r>
        <w:t xml:space="preserve">The lighting conditions in Valencia, characterized by intense Mediterranean sunlight, require advanced knowledge of exposure control and color grading. Furthermore, navigating the logistical aspects of filming in a bustling Spanish city, including permits and crowd management, is a critical component of professional competence. This review evaluates how effectively the Videographer leverages the unique aesthetic of Valencia to enhance the narrative quality of their work.</w:t>
      </w:r>
    </w:p>
    <w:bookmarkEnd w:id="22"/>
    <w:bookmarkStart w:id="23" w:name="X1044d4d91b74bd0e370b1151d9369556d1ff374"/>
    <w:p>
      <w:pPr>
        <w:pStyle w:val="Heading2"/>
      </w:pPr>
      <w:r>
        <w:t xml:space="preserve">3. Technical Proficiency and Equipment Management</w:t>
      </w:r>
    </w:p>
    <w:p>
      <w:pPr>
        <w:pStyle w:val="FirstParagraph"/>
      </w:pPr>
      <w:r>
        <w:t xml:space="preserve">The Videographer demonstrates a high level of technical mastery. During the observed projects, the operator exhibited precise control over camera settings, ensuring optimal image quality even in challenging lighting scenarios typical of the Valencian coast. The use of modern cinema cameras, stabilized gimbal systems, and professional audio recording equipment was noted.</w:t>
      </w:r>
    </w:p>
    <w:p>
      <w:pPr>
        <w:pStyle w:val="BodyText"/>
      </w:pPr>
      <w:r>
        <w:t xml:space="preserve">Particular attention was paid to the Videographer's ability to adapt to different environments. Whether filming a corporate interview in a controlled office setting in the Ruzafa district or capturing dynamic action shots during a beach event in Malvarrosa, the technical execution remained consistent and professional. The footage displayed excellent dynamic range, sharp focus, and stable framing, indicating a strong command of the tools of the trade.</w:t>
      </w:r>
    </w:p>
    <w:bookmarkEnd w:id="23"/>
    <w:bookmarkStart w:id="24" w:name="creative-vision-and-storytelling"/>
    <w:p>
      <w:pPr>
        <w:pStyle w:val="Heading2"/>
      </w:pPr>
      <w:r>
        <w:t xml:space="preserve">4. Creative Vision and Storytelling</w:t>
      </w:r>
    </w:p>
    <w:p>
      <w:pPr>
        <w:pStyle w:val="FirstParagraph"/>
      </w:pPr>
      <w:r>
        <w:t xml:space="preserve">Beyond technical skills, the core of this Peer Review Report focuses on the Videographer's creative contribution. The subject has shown a remarkable ability to translate abstract concepts into compelling visual narratives. In the context of Spain Valencia, this involves capturing the warmth, color, and rhythm of daily life. The Videographer successfully integrates local cultural elements into the storytelling process, avoiding clichés while highlighting the authentic character of the region.</w:t>
      </w:r>
    </w:p>
    <w:p>
      <w:pPr>
        <w:pStyle w:val="BodyText"/>
      </w:pPr>
      <w:r>
        <w:t xml:space="preserve">The composition of shots reflects a strong artistic sensibility. There is a clear understanding of visual pacing, ensuring that the final product engages the viewer from start to finish. The Videographer's approach to directing talent and managing on-set atmosphere contributes significantly to the natural and authentic feel of the footage, which is particularly important for documentary-style and promotional content.</w:t>
      </w:r>
    </w:p>
    <w:bookmarkEnd w:id="24"/>
    <w:bookmarkStart w:id="25" w:name="post-production-and-workflow-efficiency"/>
    <w:p>
      <w:pPr>
        <w:pStyle w:val="Heading2"/>
      </w:pPr>
      <w:r>
        <w:t xml:space="preserve">5. Post-Production and Workflow Efficiency</w:t>
      </w:r>
    </w:p>
    <w:p>
      <w:pPr>
        <w:pStyle w:val="FirstParagraph"/>
      </w:pPr>
      <w:r>
        <w:t xml:space="preserve">The post-production phase is where raw footage is transformed into a polished final product. The Videographer's workflow in this stage is efficient and organized. File management protocols are robust, ensuring that data is backed up securely—a critical practice for any professional working in Spain Valencia or elsewhere. The editing style is clean and purposeful, with a keen eye for detail in color correction and sound design.</w:t>
      </w:r>
    </w:p>
    <w:p>
      <w:pPr>
        <w:pStyle w:val="BodyText"/>
      </w:pPr>
      <w:r>
        <w:t xml:space="preserve">The ability to meet tight deadlines without compromising quality is a standout feature. The Videographer communicates effectively throughout the post-production process, providing regular updates and incorporating feedback constructively. This collaborative approach ensures that the final deliverable aligns perfectly with the client's vision and the project's objectives.</w:t>
      </w:r>
    </w:p>
    <w:bookmarkEnd w:id="25"/>
    <w:bookmarkStart w:id="26" w:name="professionalism-and-client-relations"/>
    <w:p>
      <w:pPr>
        <w:pStyle w:val="Heading2"/>
      </w:pPr>
      <w:r>
        <w:t xml:space="preserve">6. Professionalism and Client Relations</w:t>
      </w:r>
    </w:p>
    <w:p>
      <w:pPr>
        <w:pStyle w:val="FirstParagraph"/>
      </w:pPr>
      <w:r>
        <w:t xml:space="preserve">Professionalism is a cornerstone of this Peer Review Report. The Videographer maintains a high standard of conduct, demonstrating punctuality, reliability, and respect for all team members and clients. In the multicultural environment of Valencia, the ability to communicate clearly and build rapport with diverse groups is essential. The subject excels in this area, fostering a positive and productive working environment.</w:t>
      </w:r>
    </w:p>
    <w:p>
      <w:pPr>
        <w:pStyle w:val="BodyText"/>
      </w:pPr>
      <w:r>
        <w:t xml:space="preserve">Client feedback has been overwhelmingly positive, highlighting the Videographer's attentiveness to detail and willingness to go above and beyond to ensure satisfaction. This level of dedication is crucial for building a strong reputation in the competitive media market of Spain Valencia.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Videographer is a highly skilled and reliable professional. Their technical expertise, creative vision, and strong work ethic make them a valuable asset to any production team operating in Spain Valencia. The ability to capture the unique spirit of the region while delivering high-quality, commercially viable content is a testament to their professionalism.</w:t>
      </w:r>
    </w:p>
    <w:p>
      <w:pPr>
        <w:pStyle w:val="BodyText"/>
      </w:pPr>
      <w:r>
        <w:t xml:space="preserve">It is recommended that the Videographer continue to refine their skills in emerging technologies, such as drone cinematography and virtual production, to stay ahead of industry trends. Overall, the subject is fully endorsed for continued engagement in high-level video production projects.</w:t>
      </w:r>
    </w:p>
    <w:bookmarkEnd w:id="27"/>
    <w:p>
      <w:pPr>
        <w:pStyle w:val="BodyText"/>
      </w:pPr>
      <w:r>
        <w:rPr>
          <w:bCs/>
          <w:b/>
        </w:rPr>
        <w:t xml:space="preserve">Prepared by:</w:t>
      </w:r>
    </w:p>
    <w:p>
      <w:pPr>
        <w:pStyle w:val="BodyText"/>
      </w:pPr>
      <w:r>
        <w:t xml:space="preserve">Senior Creative Director</w:t>
      </w:r>
    </w:p>
    <w:p>
      <w:pPr>
        <w:pStyle w:val="BodyText"/>
      </w:pPr>
      <w:r>
        <w:t xml:space="preserve">Media Production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Spain Valencia</dc:title>
  <dc:creator/>
  <dc:language>en</dc:language>
  <cp:keywords/>
  <dcterms:created xsi:type="dcterms:W3CDTF">2026-10-10T08:37:48Z</dcterms:created>
  <dcterms:modified xsi:type="dcterms:W3CDTF">2026-10-10T08:37:48Z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