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Videographer</w:t>
      </w:r>
      <w:r>
        <w:t xml:space="preserve"> </w:t>
      </w:r>
      <w:r>
        <w:t xml:space="preserve">Performance</w:t>
      </w:r>
      <w:r>
        <w:t xml:space="preserve"> </w:t>
      </w:r>
      <w:r>
        <w:t xml:space="preserve">in</w:t>
      </w:r>
      <w:r>
        <w:t xml:space="preserve"> </w:t>
      </w:r>
      <w:r>
        <w:t xml:space="preserve">Turkey</w:t>
      </w:r>
      <w:r>
        <w:t xml:space="preserve"> </w:t>
      </w:r>
      <w:r>
        <w:t xml:space="preserve">Istanbul</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Videographer Performance Evaluation</w:t>
      </w:r>
    </w:p>
    <w:p>
      <w:pPr>
        <w:pStyle w:val="BodyText"/>
      </w:pPr>
      <w:r>
        <w:rPr>
          <w:bCs/>
          <w:b/>
        </w:rPr>
        <w:t xml:space="preserve">Location:</w:t>
      </w:r>
      <w:r>
        <w:t xml:space="preserve"> </w:t>
      </w:r>
      <w:r>
        <w:t xml:space="preserve">Turkey Istanbul</w:t>
      </w:r>
    </w:p>
    <w:p>
      <w:pPr>
        <w:pStyle w:val="BodyText"/>
      </w:pPr>
      <w:r>
        <w:rPr>
          <w:bCs/>
          <w:b/>
        </w:rPr>
        <w:t xml:space="preserve">Date:</w:t>
      </w:r>
      <w:r>
        <w:t xml:space="preserve"> </w:t>
      </w:r>
      <w:r>
        <w:t xml:space="preserve">October 26, 2023</w:t>
      </w:r>
    </w:p>
    <w:p>
      <w:pPr>
        <w:pStyle w:val="BodyText"/>
      </w:pPr>
      <w:r>
        <w:rPr>
          <w:bCs/>
          <w:b/>
        </w:rPr>
        <w:t xml:space="preserve">Reviewer:</w:t>
      </w:r>
      <w:r>
        <w:t xml:space="preserve"> </w:t>
      </w:r>
      <w:r>
        <w:t xml:space="preserve">Senior Creative Director</w:t>
      </w:r>
    </w:p>
    <w:bookmarkEnd w:id="20"/>
    <w:bookmarkStart w:id="21" w:name="executive-summary"/>
    <w:p>
      <w:pPr>
        <w:pStyle w:val="Heading2"/>
      </w:pPr>
      <w:r>
        <w:t xml:space="preserve">1. Executive Summary</w:t>
      </w:r>
    </w:p>
    <w:p>
      <w:pPr>
        <w:pStyle w:val="FirstParagraph"/>
      </w:pPr>
      <w:r>
        <w:t xml:space="preserve">This Peer Review Report serves as a comprehensive evaluation of the videographer's professional capabilities, technical proficiency, and creative output within the dynamic media landscape of Turkey Istanbul. The purpose of this document is to provide an objective assessment of the videographer's performance over the last quarter, focusing on their ability to navigate the unique logistical, cultural, and aesthetic challenges presented by Istanbul. The review highlights significant strengths in visual storytelling and technical execution while identifying specific areas for growth to ensure continued excellence in a highly competitive market.</w:t>
      </w:r>
    </w:p>
    <w:bookmarkEnd w:id="21"/>
    <w:bookmarkStart w:id="22" w:name="X5cf17ce64dd1bbf0658b9b522af6a2804516b03"/>
    <w:p>
      <w:pPr>
        <w:pStyle w:val="Heading2"/>
      </w:pPr>
      <w:r>
        <w:t xml:space="preserve">2. Contextual Analysis: The Turkey Istanbul Environment</w:t>
      </w:r>
    </w:p>
    <w:p>
      <w:pPr>
        <w:pStyle w:val="FirstParagraph"/>
      </w:pPr>
      <w:r>
        <w:t xml:space="preserve">Filming in Turkey Istanbul presents a distinct set of variables that any professional videographer must master. The city is a sprawling metropolis where ancient history intersects with modern urban development, creating a visually rich but logistically complex environment. This Peer Review Report acknowledges that the videographer has demonstrated a commendable understanding of this context.</w:t>
      </w:r>
    </w:p>
    <w:p>
      <w:pPr>
        <w:pStyle w:val="BodyText"/>
      </w:pPr>
      <w:r>
        <w:t xml:space="preserve">Istanbul offers diverse lighting conditions, from the golden hour reflections on the Bosphorus Strait to the harsh midday sun in the Grand Bazaar. Furthermore, the videographer must navigate crowded public spaces, strict filming permits in historical zones, and the cultural nuances of capturing local life respectfully. The subject of this review has shown adaptability in these conditions, ensuring that the final deliverables reflect the authentic spirit of Turkey Istanbul without compromising technical quality.</w:t>
      </w:r>
    </w:p>
    <w:bookmarkEnd w:id="22"/>
    <w:bookmarkStart w:id="23" w:name="X1044d4d91b74bd0e370b1151d9369556d1ff374"/>
    <w:p>
      <w:pPr>
        <w:pStyle w:val="Heading2"/>
      </w:pPr>
      <w:r>
        <w:t xml:space="preserve">3. Technical Proficiency and Equipment Management</w:t>
      </w:r>
    </w:p>
    <w:p>
      <w:pPr>
        <w:pStyle w:val="FirstParagraph"/>
      </w:pPr>
      <w:r>
        <w:t xml:space="preserve">A critical component of this Peer Review Report is the assessment of the videographer's technical skills. The evaluation confirms that the videographer maintains a high standard of equipment care and operation. In the humid coastal climate of Turkey Istanbul, protecting sensitive camera gear is paramount. The videographer has consistently demonstrated proper maintenance protocols, ensuring that lenses remain clear and sensors are free from dust or moisture damage.</w:t>
      </w:r>
    </w:p>
    <w:p>
      <w:pPr>
        <w:pStyle w:val="BodyText"/>
      </w:pPr>
      <w:r>
        <w:t xml:space="preserve">Regarding camera operation, the videographer exhibits excellent control over exposure, focus, and white balance. This is particularly evident in projects shot during twilight hours along the Bosphorus, where maintaining color accuracy is challenging. The use of stabilization techniques, whether handheld or via gimbals, has been effective in capturing smooth motion shots amidst the bustling streets of districts like Kadıköy and Beşiktaş. Audio recording quality has also improved, with the videographer successfully mitigating ambient noise from traffic and crowds, a common issue in urban Turkey Istanbul productions.</w:t>
      </w:r>
    </w:p>
    <w:bookmarkEnd w:id="23"/>
    <w:bookmarkStart w:id="24" w:name="creative-vision-and-aesthetic-execution"/>
    <w:p>
      <w:pPr>
        <w:pStyle w:val="Heading2"/>
      </w:pPr>
      <w:r>
        <w:t xml:space="preserve">4. Creative Vision and Aesthetic Execution</w:t>
      </w:r>
    </w:p>
    <w:p>
      <w:pPr>
        <w:pStyle w:val="FirstParagraph"/>
      </w:pPr>
      <w:r>
        <w:t xml:space="preserve">The creative dimension of the videographer's work is a focal point of this Peer Review Report. The videographer has successfully leveraged the architectural grandeur of Turkey Istanbul to enhance narrative storytelling. Whether capturing the intricate details of Ottoman architecture or the vibrant energy of modern nightlife, the framing and composition have been consistently strong.</w:t>
      </w:r>
    </w:p>
    <w:p>
      <w:pPr>
        <w:pStyle w:val="BodyText"/>
      </w:pPr>
      <w:r>
        <w:t xml:space="preserve">The videographer demonstrates an intuitive sense of pacing and rhythm in their footage, which translates well into the editing phase. There is a clear effort to capture the "soul" of the city, moving beyond generic tourist shots to find unique angles and perspectives. This creative approach adds significant value to the production, distinguishing the work from standard commercial outputs. The ability to blend traditional Turkish cultural elements with contemporary visual styles is a notable strength that should be further developed.</w:t>
      </w:r>
    </w:p>
    <w:bookmarkEnd w:id="24"/>
    <w:bookmarkStart w:id="25" w:name="professionalism-and-collaboration"/>
    <w:p>
      <w:pPr>
        <w:pStyle w:val="Heading2"/>
      </w:pPr>
      <w:r>
        <w:t xml:space="preserve">5. Professionalism and Collaboration</w:t>
      </w:r>
    </w:p>
    <w:p>
      <w:pPr>
        <w:pStyle w:val="FirstParagraph"/>
      </w:pPr>
      <w:r>
        <w:t xml:space="preserve">This Peer Review Report also evaluates the videographer's interpersonal skills and professional conduct. Working in Turkey Istanbul often involves collaborating with diverse teams, including local fixers, translators, and international clients. The videographer has shown strong communication skills and cultural sensitivity, fostering positive relationships with all stakeholders.</w:t>
      </w:r>
    </w:p>
    <w:p>
      <w:pPr>
        <w:pStyle w:val="BodyText"/>
      </w:pPr>
      <w:r>
        <w:t xml:space="preserve">Punctuality and reliability have been consistent strengths. The videographer arrives prepared, with shot lists and equipment checks completed in advance. This professionalism is crucial when dealing with tight schedules and limited access to certain locations in the city. Feedback from peers and clients indicates that the videographer is receptive to direction and willing to adapt to changing requirements on set, a vital trait in the fast-paced production environment of Istanbul.</w:t>
      </w:r>
    </w:p>
    <w:bookmarkEnd w:id="25"/>
    <w:bookmarkStart w:id="26" w:name="areas-for-improvement"/>
    <w:p>
      <w:pPr>
        <w:pStyle w:val="Heading2"/>
      </w:pPr>
      <w:r>
        <w:t xml:space="preserve">6. Areas for Improvement</w:t>
      </w:r>
    </w:p>
    <w:p>
      <w:pPr>
        <w:pStyle w:val="FirstParagraph"/>
      </w:pPr>
      <w:r>
        <w:t xml:space="preserve">While the overall performance is strong, this Peer Review Report identifies specific areas for improvement. First, the videographer should enhance their proficiency with drone operations. Turkey Istanbul offers breathtaking aerial perspectives, but current regulations are strict. Obtaining the necessary permits and mastering advanced drone cinematography could significantly elevate the visual impact of future projects.</w:t>
      </w:r>
    </w:p>
    <w:p>
      <w:pPr>
        <w:pStyle w:val="BodyText"/>
      </w:pPr>
      <w:r>
        <w:t xml:space="preserve">Second, there is room for improvement in post-production workflow efficiency. While the raw footage is excellent, the organization of files and initial color grading could be more streamlined. Adopting a more rigorous file management system will reduce turnaround times and ensure smoother collaboration with editors. Finally, expanding knowledge of local legal requirements regarding filming in sensitive areas will prevent potential delays and ensure compliance with Turkish media laws.</w:t>
      </w:r>
    </w:p>
    <w:bookmarkEnd w:id="26"/>
    <w:bookmarkStart w:id="27" w:name="conclusion-and-recommendations"/>
    <w:p>
      <w:pPr>
        <w:pStyle w:val="Heading2"/>
      </w:pPr>
      <w:r>
        <w:t xml:space="preserve">7. Conclusion and Recommendations</w:t>
      </w:r>
    </w:p>
    <w:p>
      <w:pPr>
        <w:pStyle w:val="FirstParagraph"/>
      </w:pPr>
      <w:r>
        <w:t xml:space="preserve">In conclusion, this Peer Review Report affirms that the videographer is a valuable asset to the team, demonstrating high technical skill, creative vision, and professional integrity within the challenging environment of Turkey Istanbul. The ability to capture the essence of the city while maintaining technical excellence is a significant achievement.</w:t>
      </w:r>
    </w:p>
    <w:p>
      <w:pPr>
        <w:pStyle w:val="BodyText"/>
      </w:pPr>
      <w:r>
        <w:t xml:space="preserve">It is recommended that the videographer pursue advanced training in aerial cinematography and optimize their post-production workflows. Continued focus on these areas will ensure sustained growth and success in the competitive media market of Turkey Istanbul. The videographer is encouraged to maintain their current level of dedication and creativity, as they have shown great potential for future leadership roles in production.</w:t>
      </w:r>
    </w:p>
    <w:bookmarkEnd w:id="27"/>
    <w:p>
      <w:pPr>
        <w:pStyle w:val="BodyText"/>
      </w:pPr>
      <w:r>
        <w:rPr>
          <w:bCs/>
          <w:b/>
        </w:rPr>
        <w:t xml:space="preserve">Reviewed By:</w:t>
      </w:r>
    </w:p>
    <w:p>
      <w:pPr>
        <w:pStyle w:val="BodyText"/>
      </w:pPr>
      <w:r>
        <w:t xml:space="preserve">Senior Creative Director</w:t>
      </w:r>
    </w:p>
    <w:p>
      <w:pPr>
        <w:pStyle w:val="BodyText"/>
      </w:pPr>
      <w:r>
        <w:rPr>
          <w:bCs/>
          <w:b/>
        </w:rPr>
        <w:t xml:space="preserve">Signature:</w:t>
      </w:r>
      <w:r>
        <w:t xml:space="preserve"> </w:t>
      </w:r>
      <w:r>
        <w:t xml:space="preserve">__________________________</w:t>
      </w:r>
    </w:p>
    <w:p>
      <w:pPr>
        <w:pStyle w:val="BodyText"/>
      </w:pPr>
      <w:r>
        <w:rPr>
          <w:bCs/>
          <w:b/>
        </w:rPr>
        <w:t xml:space="preserve">Date:</w:t>
      </w:r>
      <w:r>
        <w:t xml:space="preserve"> </w:t>
      </w:r>
      <w:r>
        <w:t xml:space="preserve">October 26,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Videographer Performance in Turkey Istanbul</dc:title>
  <dc:creator/>
  <dc:language>en</dc:language>
  <cp:keywords/>
  <dcterms:created xsi:type="dcterms:W3CDTF">2026-10-10T08:06:59Z</dcterms:created>
  <dcterms:modified xsi:type="dcterms:W3CDTF">2026-10-10T08:06:59Z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