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Performance Evaluation &amp; Creative Assessment</w:t>
      </w:r>
    </w:p>
    <w:p>
      <w:pPr>
        <w:pStyle w:val="BodyText"/>
      </w:pPr>
      <w:r>
        <w:rPr>
          <w:bCs/>
          <w:b/>
        </w:rPr>
        <w:t xml:space="preserve">Role:</w:t>
      </w:r>
      <w:r>
        <w:t xml:space="preserve"> </w:t>
      </w:r>
      <w:r>
        <w:t xml:space="preserve">Videographer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subject's performance as a Videographer within the competitive media landscape of United States Los Angeles. The purpose of this document is to assess technical proficiency, creative storytelling capabilities, adaptability to on-set environments, and adherence to industry standards prevalent in the Los Angeles entertainment and production sector.</w:t>
      </w:r>
    </w:p>
    <w:p>
      <w:pPr>
        <w:pStyle w:val="BodyText"/>
      </w:pPr>
      <w:r>
        <w:t xml:space="preserve">The review period covers recent projects executed in the Los Angeles metropolitan area, ranging from commercial advertisements to narrative short films. The assessment highlights the Videographer's ability to navigate the unique logistical challenges of filming in Los Angeles while maintaining high visual fidelity and artistic integrity.</w:t>
      </w:r>
    </w:p>
    <w:bookmarkEnd w:id="21"/>
    <w:bookmarkStart w:id="22" w:name="X1044d4d91b74bd0e370b1151d9369556d1ff374"/>
    <w:p>
      <w:pPr>
        <w:pStyle w:val="Heading2"/>
      </w:pPr>
      <w:r>
        <w:t xml:space="preserve">2. Technical Proficiency and Equipment Management</w:t>
      </w:r>
    </w:p>
    <w:p>
      <w:pPr>
        <w:pStyle w:val="FirstParagraph"/>
      </w:pPr>
      <w:r>
        <w:t xml:space="preserve">In the high-stakes environment of United States Los Angeles, technical competence is non-negotiable. The Videographer has demonstrated exceptional mastery over modern camera systems, including cinema-grade sensors and mirrorless hybrids. Their understanding of exposure, color science, and dynamic range is evident in the raw footage delivered.</w:t>
      </w:r>
    </w:p>
    <w:p>
      <w:pPr>
        <w:pStyle w:val="BodyText"/>
      </w:pPr>
      <w:r>
        <w:t xml:space="preserve">Specifically, the handling of lighting equipment in diverse Los Angeles locations—from the harsh midday sun of downtown LA to the controlled environments of soundstages in Burbank—shows a sophisticated grasp of light manipulation. The Videographer effectively utilizes natural light, a hallmark of the "LA look," while seamlessly integrating artificial sources to maintain continuity.</w:t>
      </w:r>
    </w:p>
    <w:p>
      <w:pPr>
        <w:numPr>
          <w:ilvl w:val="0"/>
          <w:numId w:val="1001"/>
        </w:numPr>
        <w:pStyle w:val="Compact"/>
      </w:pPr>
      <w:r>
        <w:rPr>
          <w:bCs/>
          <w:b/>
        </w:rPr>
        <w:t xml:space="preserve">Camera Operation:</w:t>
      </w:r>
      <w:r>
        <w:t xml:space="preserve"> </w:t>
      </w:r>
      <w:r>
        <w:t xml:space="preserve">Precise focus pulling and stable handheld or gimbal work.</w:t>
      </w:r>
    </w:p>
    <w:p>
      <w:pPr>
        <w:numPr>
          <w:ilvl w:val="0"/>
          <w:numId w:val="1001"/>
        </w:numPr>
        <w:pStyle w:val="Compact"/>
      </w:pPr>
      <w:r>
        <w:rPr>
          <w:bCs/>
          <w:b/>
        </w:rPr>
        <w:t xml:space="preserve">Audio Integration:</w:t>
      </w:r>
      <w:r>
        <w:t xml:space="preserve"> </w:t>
      </w:r>
      <w:r>
        <w:t xml:space="preserve">Ensuring visual sync and awareness of audio recording standards.</w:t>
      </w:r>
    </w:p>
    <w:p>
      <w:pPr>
        <w:numPr>
          <w:ilvl w:val="0"/>
          <w:numId w:val="1001"/>
        </w:numPr>
        <w:pStyle w:val="Compact"/>
      </w:pPr>
      <w:r>
        <w:rPr>
          <w:bCs/>
          <w:b/>
        </w:rPr>
        <w:t xml:space="preserve">Data Management:</w:t>
      </w:r>
      <w:r>
        <w:t xml:space="preserve"> </w:t>
      </w:r>
      <w:r>
        <w:t xml:space="preserve">Rigorous backup protocols essential for high-value productions in Los Angeles.</w:t>
      </w:r>
    </w:p>
    <w:bookmarkEnd w:id="22"/>
    <w:bookmarkStart w:id="23" w:name="creative-vision-and-storytelling"/>
    <w:p>
      <w:pPr>
        <w:pStyle w:val="Heading2"/>
      </w:pPr>
      <w:r>
        <w:t xml:space="preserve">3. Creative Vision and Storytelling</w:t>
      </w:r>
    </w:p>
    <w:p>
      <w:pPr>
        <w:pStyle w:val="FirstParagraph"/>
      </w:pPr>
      <w:r>
        <w:t xml:space="preserve">Beyond technical execution, this Peer Review Report evaluates the Videographer's artistic contribution. In United States Los Angeles, where visual saturation is high, the ability to create a distinct visual language is crucial. The subject has shown a strong aptitude for visual storytelling, using composition, framing, and movement to enhance the narrative rather than distract from it.</w:t>
      </w:r>
    </w:p>
    <w:p>
      <w:pPr>
        <w:pStyle w:val="BodyText"/>
      </w:pPr>
      <w:r>
        <w:t xml:space="preserve">The Videographer demonstrates an understanding of pacing and rhythm during the shooting phase, which significantly benefits the post-production workflow. Their ability to capture "B-roll" that is both aesthetically pleasing and narratively relevant reflects a mature understanding of the editing process. This foresight is particularly valuable in fast-turnaround projects common in the Los Angeles digital media market.</w:t>
      </w:r>
    </w:p>
    <w:bookmarkEnd w:id="23"/>
    <w:bookmarkStart w:id="24" w:name="adaptability-and-on-set-conduct"/>
    <w:p>
      <w:pPr>
        <w:pStyle w:val="Heading2"/>
      </w:pPr>
      <w:r>
        <w:t xml:space="preserve">4. Adaptability and On-Set Conduct</w:t>
      </w:r>
    </w:p>
    <w:p>
      <w:pPr>
        <w:pStyle w:val="FirstParagraph"/>
      </w:pPr>
      <w:r>
        <w:t xml:space="preserve">Filming in United States Los Angeles presents unique challenges, including traffic logistics, permit restrictions, and unpredictable weather patterns. This Peer Review Report notes the Videographer's exceptional adaptability. Whether shooting on the busy streets of Hollywood or in confined residential spaces in Silver Lake, the subject maintains professionalism and efficiency.</w:t>
      </w:r>
    </w:p>
    <w:p>
      <w:pPr>
        <w:pStyle w:val="BodyText"/>
      </w:pPr>
      <w:r>
        <w:t xml:space="preserve">Collaboration is key in the Los Angeles production ecosystem. The Videographer has been observed communicating effectively with Directors of Photography, producers, and talent. Their ability to take direction while offering constructive technical suggestions fosters a positive on-set atmosphere. This collaborative spirit is essential for maintaining momentum during long shooting days typical of the industry in this region.</w:t>
      </w:r>
    </w:p>
    <w:bookmarkEnd w:id="24"/>
    <w:bookmarkStart w:id="25" w:name="areas-for-development"/>
    <w:p>
      <w:pPr>
        <w:pStyle w:val="Heading2"/>
      </w:pPr>
      <w:r>
        <w:t xml:space="preserve">5. Areas for Development</w:t>
      </w:r>
    </w:p>
    <w:p>
      <w:pPr>
        <w:pStyle w:val="FirstParagraph"/>
      </w:pPr>
      <w:r>
        <w:t xml:space="preserve">While the performance has been largely exemplary, this Peer Review Report identifies specific areas for growth to ensure continued success in the United States Los Angeles market:</w:t>
      </w:r>
    </w:p>
    <w:p>
      <w:pPr>
        <w:numPr>
          <w:ilvl w:val="0"/>
          <w:numId w:val="1002"/>
        </w:numPr>
        <w:pStyle w:val="Compact"/>
      </w:pPr>
      <w:r>
        <w:rPr>
          <w:bCs/>
          <w:b/>
        </w:rPr>
        <w:t xml:space="preserve">Drone Operations:</w:t>
      </w:r>
      <w:r>
        <w:t xml:space="preserve"> </w:t>
      </w:r>
      <w:r>
        <w:t xml:space="preserve">Expanding proficiency in aerial cinematography to meet the growing demand for drone shots in Los Angeles real estate and commercial projects.</w:t>
      </w:r>
    </w:p>
    <w:p>
      <w:pPr>
        <w:numPr>
          <w:ilvl w:val="0"/>
          <w:numId w:val="1002"/>
        </w:numPr>
        <w:pStyle w:val="Compact"/>
      </w:pPr>
      <w:r>
        <w:rPr>
          <w:bCs/>
          <w:b/>
        </w:rPr>
        <w:t xml:space="preserve">Post-Production Workflow:</w:t>
      </w:r>
      <w:r>
        <w:t xml:space="preserve"> </w:t>
      </w:r>
      <w:r>
        <w:t xml:space="preserve">Deepening knowledge of color grading software to better communicate vision to post-production teams.</w:t>
      </w:r>
    </w:p>
    <w:p>
      <w:pPr>
        <w:numPr>
          <w:ilvl w:val="0"/>
          <w:numId w:val="1002"/>
        </w:numPr>
        <w:pStyle w:val="Compact"/>
      </w:pPr>
      <w:r>
        <w:rPr>
          <w:bCs/>
          <w:b/>
        </w:rPr>
        <w:t xml:space="preserve">Network Expansion:</w:t>
      </w:r>
      <w:r>
        <w:t xml:space="preserve"> </w:t>
      </w:r>
      <w:r>
        <w:t xml:space="preserve">Actively engaging with local Los Angeles film guilds and networking events to increase visibility within the industry.</w:t>
      </w:r>
    </w:p>
    <w:bookmarkEnd w:id="25"/>
    <w:bookmarkStart w:id="26" w:name="final-assessment-and-recommendation"/>
    <w:p>
      <w:pPr>
        <w:pStyle w:val="Heading2"/>
      </w:pPr>
      <w:r>
        <w:t xml:space="preserve">6. Final Assessment and Recommendation</w:t>
      </w:r>
    </w:p>
    <w:p>
      <w:pPr>
        <w:pStyle w:val="FirstParagraph"/>
      </w:pPr>
      <w:r>
        <w:t xml:space="preserve">Based on the criteria outlined in this Peer Review Report, the Videographer is rated as highly competent and reliable. Their technical skills, combined with a strong creative sensibility and professional demeanor, make them a valuable asset to any production team operating in United States Los Angeles.</w:t>
      </w:r>
    </w:p>
    <w:p>
      <w:pPr>
        <w:pStyle w:val="BodyText"/>
      </w:pPr>
      <w:r>
        <w:t xml:space="preserve">The subject's ability to deliver high-quality visual content under pressure, while adhering to the specific aesthetic and logistical demands of the Los Angeles market, warrants a strong recommendation for continued employment and increased responsibility on larger-scale productions.</w:t>
      </w:r>
    </w:p>
    <w:p>
      <w:pPr>
        <w:pStyle w:val="BodyText"/>
      </w:pPr>
      <w:r>
        <w:t xml:space="preserve">Overall Performance Rating: Excellent</w:t>
      </w:r>
    </w:p>
    <w:p>
      <w:pPr>
        <w:pStyle w:val="BodyText"/>
      </w:pPr>
      <w:r>
        <w:t xml:space="preserve">Recommended for: Lead Videographer Roles, Commercial Projects, Narrative Features.</w:t>
      </w:r>
    </w:p>
    <w:bookmarkEnd w:id="26"/>
    <w:p>
      <w:pPr>
        <w:pStyle w:val="BodyText"/>
      </w:pPr>
      <w:r>
        <w:rPr>
          <w:bCs/>
          <w:b/>
        </w:rPr>
        <w:t xml:space="preserve">Reviewer Name</w:t>
      </w:r>
      <w:r>
        <w:br/>
      </w:r>
      <w:r>
        <w:t xml:space="preserve">Senior Creative Director</w:t>
      </w:r>
      <w:r>
        <w:br/>
      </w:r>
      <w:r>
        <w:t xml:space="preserve">Los Angeles Production Group</w:t>
      </w:r>
    </w:p>
    <w:p>
      <w:pPr>
        <w:pStyle w:val="BodyText"/>
      </w:pPr>
      <w:r>
        <w:rPr>
          <w:bCs/>
          <w:b/>
        </w:rPr>
        <w:t xml:space="preserve">Date of Signature</w:t>
      </w:r>
      <w:r>
        <w:br/>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Assessment</dc:title>
  <dc:creator/>
  <dc:language>en</dc:language>
  <cp:keywords/>
  <dcterms:created xsi:type="dcterms:W3CDTF">2026-10-10T08:15:01Z</dcterms:created>
  <dcterms:modified xsi:type="dcterms:W3CDTF">2026-10-10T08:15:01Z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