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Afghanistan</w:t>
      </w:r>
      <w:r>
        <w:t xml:space="preserve"> </w:t>
      </w:r>
      <w:r>
        <w:t xml:space="preserve">Kabul</w:t>
      </w:r>
    </w:p>
    <w:bookmarkStart w:id="27" w:name="peer-review-report-web-designer"/>
    <w:p>
      <w:pPr>
        <w:pStyle w:val="Heading1"/>
      </w:pPr>
      <w:r>
        <w:t xml:space="preserve">Peer Review Report: Web Designer</w:t>
      </w:r>
    </w:p>
    <w:p>
      <w:pPr>
        <w:pStyle w:val="FirstParagraph"/>
      </w:pPr>
      <w:r>
        <w:rPr>
          <w:bCs/>
          <w:b/>
        </w:rPr>
        <w:t xml:space="preserve">Project Location:</w:t>
      </w:r>
      <w:r>
        <w:t xml:space="preserve"> </w:t>
      </w:r>
      <w:r>
        <w:t xml:space="preserve">Afghanistan Kabul</w:t>
      </w:r>
    </w:p>
    <w:p>
      <w:pPr>
        <w:pStyle w:val="BodyText"/>
      </w:pPr>
      <w:r>
        <w:rPr>
          <w:bCs/>
          <w:b/>
        </w:rPr>
        <w:t xml:space="preserve">Role Under Review:</w:t>
      </w:r>
      <w:r>
        <w:t xml:space="preserve"> </w:t>
      </w:r>
      <w:r>
        <w:t xml:space="preserve">Web Designer</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Senior Technical Lead / Project Manager</w:t>
      </w:r>
    </w:p>
    <w:p>
      <w:pPr>
        <w:pStyle w:val="BodyText"/>
      </w:pPr>
      <w:r>
        <w:rPr>
          <w:bCs/>
          <w:b/>
        </w:rPr>
        <w:t xml:space="preserve">Subject:</w:t>
      </w:r>
      <w:r>
        <w:t xml:space="preserve"> </w:t>
      </w:r>
      <w:r>
        <w:t xml:space="preserve">Performance, Design Quality, and Technical Compliance Assessment</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contributions to the current digital infrastructure projects based in Afghanistan Kabul. The primary objective of this review is to assess the quality of user interface (UI) and user experience (UX) design, technical implementation standards, and the designer's ability to adapt to the specific technological and cultural constraints of the Kabul market.</w:t>
      </w:r>
    </w:p>
    <w:p>
      <w:pPr>
        <w:pStyle w:val="BodyText"/>
      </w:pPr>
      <w:r>
        <w:t xml:space="preserve">The Web Designer has demonstrated a strong commitment to creating accessible and functional digital solutions. However, this report highlights critical areas regarding performance optimization for low-bandwidth environments and cultural localization, which are essential for success in the Afghanistan Kabul region.</w:t>
      </w:r>
    </w:p>
    <w:bookmarkEnd w:id="20"/>
    <w:bookmarkStart w:id="21" w:name="design-aesthetics-and-cultural-relevance"/>
    <w:p>
      <w:pPr>
        <w:pStyle w:val="Heading2"/>
      </w:pPr>
      <w:r>
        <w:t xml:space="preserve">2. Design Aesthetics and Cultural Relevance</w:t>
      </w:r>
    </w:p>
    <w:p>
      <w:pPr>
        <w:pStyle w:val="FirstParagraph"/>
      </w:pPr>
      <w:r>
        <w:t xml:space="preserve">A significant portion of the Web Designer's work has been evaluated based on its visual appeal and cultural appropriateness for the target audience in Afghanistan Kabul.</w:t>
      </w:r>
    </w:p>
    <w:p>
      <w:pPr>
        <w:numPr>
          <w:ilvl w:val="0"/>
          <w:numId w:val="1001"/>
        </w:numPr>
        <w:pStyle w:val="Compact"/>
      </w:pPr>
      <w:r>
        <w:rPr>
          <w:bCs/>
          <w:b/>
        </w:rPr>
        <w:t xml:space="preserve">Visual Identity:</w:t>
      </w:r>
      <w:r>
        <w:t xml:space="preserve"> </w:t>
      </w:r>
      <w:r>
        <w:t xml:space="preserve">The color palettes and typography selected are generally modern and clean. The designer has successfully moved away from cluttered layouts, adopting a minimalist approach that aligns with global standards.</w:t>
      </w:r>
    </w:p>
    <w:p>
      <w:pPr>
        <w:numPr>
          <w:ilvl w:val="0"/>
          <w:numId w:val="1001"/>
        </w:numPr>
        <w:pStyle w:val="Compact"/>
      </w:pPr>
      <w:r>
        <w:rPr>
          <w:bCs/>
          <w:b/>
        </w:rPr>
        <w:t xml:space="preserve">Cultural Sensitivity:</w:t>
      </w:r>
      <w:r>
        <w:t xml:space="preserve"> </w:t>
      </w:r>
      <w:r>
        <w:t xml:space="preserve">The imagery used in the mockups respects local customs and traditions. There is a notable effort to avoid culturally insensitive content, which is crucial for maintaining brand trust in Afghanistan Kabul.</w:t>
      </w:r>
    </w:p>
    <w:p>
      <w:pPr>
        <w:numPr>
          <w:ilvl w:val="0"/>
          <w:numId w:val="1001"/>
        </w:numPr>
        <w:pStyle w:val="Compact"/>
      </w:pPr>
      <w:r>
        <w:rPr>
          <w:bCs/>
          <w:b/>
        </w:rPr>
        <w:t xml:space="preserve">Language Support:</w:t>
      </w:r>
      <w:r>
        <w:t xml:space="preserve"> </w:t>
      </w:r>
      <w:r>
        <w:t xml:space="preserve">The layout structure accommodates both English and Dari/Pashto text. However, the Web Designer needs to pay closer attention to the expansion of text when translating from English to local languages, as this often breaks the current grid layouts.</w:t>
      </w:r>
    </w:p>
    <w:bookmarkEnd w:id="21"/>
    <w:bookmarkStart w:id="22" w:name="technical-performance-and-optimization"/>
    <w:p>
      <w:pPr>
        <w:pStyle w:val="Heading2"/>
      </w:pPr>
      <w:r>
        <w:t xml:space="preserve">3. Technical Performance and Optimization</w:t>
      </w:r>
    </w:p>
    <w:p>
      <w:pPr>
        <w:pStyle w:val="FirstParagraph"/>
      </w:pPr>
      <w:r>
        <w:t xml:space="preserve">Given the variable internet connectivity speeds in Afghanistan Kabul, performance is not merely a technical metric but a business necessity. The Web Designer's output was scrutinized for load times and asset management.</w:t>
      </w:r>
    </w:p>
    <w:p>
      <w:pPr>
        <w:numPr>
          <w:ilvl w:val="0"/>
          <w:numId w:val="1002"/>
        </w:numPr>
        <w:pStyle w:val="Compact"/>
      </w:pPr>
      <w:r>
        <w:rPr>
          <w:bCs/>
          <w:b/>
        </w:rPr>
        <w:t xml:space="preserve">Asset Optimization:</w:t>
      </w:r>
      <w:r>
        <w:t xml:space="preserve"> </w:t>
      </w:r>
      <w:r>
        <w:t xml:space="preserve">Several high-resolution images were found to be unoptimized. For users in Kabul relying on mobile data, these large files significantly delay page rendering. The Web Designer must implement stricter compression protocols (WebP format) without sacrificing visual quality.</w:t>
      </w:r>
    </w:p>
    <w:p>
      <w:pPr>
        <w:numPr>
          <w:ilvl w:val="0"/>
          <w:numId w:val="1002"/>
        </w:numPr>
        <w:pStyle w:val="Compact"/>
      </w:pPr>
      <w:r>
        <w:rPr>
          <w:bCs/>
          <w:b/>
        </w:rPr>
        <w:t xml:space="preserve">Mobile-First Approach:</w:t>
      </w:r>
      <w:r>
        <w:t xml:space="preserve"> </w:t>
      </w:r>
      <w:r>
        <w:t xml:space="preserve">The majority of web traffic in Afghanistan Kabul originates from mobile devices. The Web Designer has done an adequate job with responsive breakpoints, but touch targets on certain forms are too small for comfortable use on smaller screens.</w:t>
      </w:r>
    </w:p>
    <w:p>
      <w:pPr>
        <w:numPr>
          <w:ilvl w:val="0"/>
          <w:numId w:val="1002"/>
        </w:numPr>
        <w:pStyle w:val="Compact"/>
      </w:pPr>
      <w:r>
        <w:rPr>
          <w:bCs/>
          <w:b/>
        </w:rPr>
        <w:t xml:space="preserve">Code Efficiency:</w:t>
      </w:r>
      <w:r>
        <w:t xml:space="preserve"> </w:t>
      </w:r>
      <w:r>
        <w:t xml:space="preserve">The HTML and CSS structure is generally semantic and clean. However, there is an over-reliance on heavy external libraries that could be replaced with lightweight custom code to improve speed.</w:t>
      </w:r>
    </w:p>
    <w:bookmarkEnd w:id="22"/>
    <w:bookmarkStart w:id="23" w:name="user-experience-ux-and-accessibility"/>
    <w:p>
      <w:pPr>
        <w:pStyle w:val="Heading2"/>
      </w:pPr>
      <w:r>
        <w:t xml:space="preserve">4. User Experience (UX) and Accessibility</w:t>
      </w:r>
    </w:p>
    <w:p>
      <w:pPr>
        <w:pStyle w:val="FirstParagraph"/>
      </w:pPr>
      <w:r>
        <w:t xml:space="preserve">The usability of the designs was tested against standard accessibility guidelines and local user behavior patterns.</w:t>
      </w:r>
    </w:p>
    <w:p>
      <w:pPr>
        <w:numPr>
          <w:ilvl w:val="0"/>
          <w:numId w:val="1003"/>
        </w:numPr>
        <w:pStyle w:val="Compact"/>
      </w:pPr>
      <w:r>
        <w:rPr>
          <w:bCs/>
          <w:b/>
        </w:rPr>
        <w:t xml:space="preserve">Navigation:</w:t>
      </w:r>
      <w:r>
        <w:t xml:space="preserve"> </w:t>
      </w:r>
      <w:r>
        <w:t xml:space="preserve">The navigation hierarchy is logical. Users can easily find essential information. The Web Designer has effectively used breadcrumbs and clear call-to-action buttons.</w:t>
      </w:r>
    </w:p>
    <w:p>
      <w:pPr>
        <w:numPr>
          <w:ilvl w:val="0"/>
          <w:numId w:val="1003"/>
        </w:numPr>
        <w:pStyle w:val="Compact"/>
      </w:pPr>
      <w:r>
        <w:rPr>
          <w:bCs/>
          <w:b/>
        </w:rPr>
        <w:t xml:space="preserve">Accessibility:</w:t>
      </w:r>
      <w:r>
        <w:t xml:space="preserve"> </w:t>
      </w:r>
      <w:r>
        <w:t xml:space="preserve">Color contrast ratios meet WCAG standards in most areas, ensuring readability for users with visual impairments. However, alt-text descriptions for images need to be more descriptive to assist screen readers.</w:t>
      </w:r>
    </w:p>
    <w:p>
      <w:pPr>
        <w:numPr>
          <w:ilvl w:val="0"/>
          <w:numId w:val="1003"/>
        </w:numPr>
        <w:pStyle w:val="Compact"/>
      </w:pPr>
      <w:r>
        <w:rPr>
          <w:bCs/>
          <w:b/>
        </w:rPr>
        <w:t xml:space="preserve">Local Context:</w:t>
      </w:r>
      <w:r>
        <w:t xml:space="preserve"> </w:t>
      </w:r>
      <w:r>
        <w:t xml:space="preserve">The design assumes a level of digital literacy that may not be universal. Simplifying the onboarding process and providing clearer instructional cues would benefit the broader population in Afghanistan Kabul.</w:t>
      </w:r>
    </w:p>
    <w:bookmarkEnd w:id="23"/>
    <w:bookmarkStart w:id="24" w:name="collaboration-and-communication"/>
    <w:p>
      <w:pPr>
        <w:pStyle w:val="Heading2"/>
      </w:pPr>
      <w:r>
        <w:t xml:space="preserve">5. Collaboration and Communication</w:t>
      </w:r>
    </w:p>
    <w:p>
      <w:pPr>
        <w:pStyle w:val="FirstParagraph"/>
      </w:pPr>
      <w:r>
        <w:t xml:space="preserve">The Web Designer's ability to collaborate with developers and stakeholders is vital for project success.</w:t>
      </w:r>
    </w:p>
    <w:p>
      <w:pPr>
        <w:numPr>
          <w:ilvl w:val="0"/>
          <w:numId w:val="1004"/>
        </w:numPr>
        <w:pStyle w:val="Compact"/>
      </w:pPr>
      <w:r>
        <w:rPr>
          <w:bCs/>
          <w:b/>
        </w:rPr>
        <w:t xml:space="preserve">Feedback Integration:</w:t>
      </w:r>
      <w:r>
        <w:t xml:space="preserve"> </w:t>
      </w:r>
      <w:r>
        <w:t xml:space="preserve">The designer has shown a positive attitude toward feedback, quickly iterating on designs based on peer suggestions.</w:t>
      </w:r>
    </w:p>
    <w:p>
      <w:pPr>
        <w:numPr>
          <w:ilvl w:val="0"/>
          <w:numId w:val="1004"/>
        </w:numPr>
        <w:pStyle w:val="Compact"/>
      </w:pPr>
      <w:r>
        <w:rPr>
          <w:bCs/>
          <w:b/>
        </w:rPr>
        <w:t xml:space="preserve">Documentation:</w:t>
      </w:r>
      <w:r>
        <w:t xml:space="preserve"> </w:t>
      </w:r>
      <w:r>
        <w:t xml:space="preserve">Design handoff documentation is thorough. Annotations regarding spacing, fonts, and interactions are clear, reducing friction during the development phase.</w:t>
      </w:r>
    </w:p>
    <w:p>
      <w:pPr>
        <w:numPr>
          <w:ilvl w:val="0"/>
          <w:numId w:val="1004"/>
        </w:numPr>
        <w:pStyle w:val="Compact"/>
      </w:pPr>
      <w:r>
        <w:rPr>
          <w:bCs/>
          <w:b/>
        </w:rPr>
        <w:t xml:space="preserve">Team Dynamics:</w:t>
      </w:r>
      <w:r>
        <w:t xml:space="preserve"> </w:t>
      </w:r>
      <w:r>
        <w:t xml:space="preserve">The Web Designer actively participates in team meetings and contributes ideas that enhance the overall project vision.</w:t>
      </w:r>
    </w:p>
    <w:bookmarkEnd w:id="24"/>
    <w:bookmarkStart w:id="25" w:name="areas-for-improvement"/>
    <w:p>
      <w:pPr>
        <w:pStyle w:val="Heading2"/>
      </w:pPr>
      <w:r>
        <w:t xml:space="preserve">6. Areas for Improvement</w:t>
      </w:r>
    </w:p>
    <w:p>
      <w:pPr>
        <w:pStyle w:val="FirstParagraph"/>
      </w:pPr>
      <w:r>
        <w:t xml:space="preserve">To elevate the quality of work and better serve the Afghanistan Kabul market, the following improvements are recommended:</w:t>
      </w:r>
    </w:p>
    <w:p>
      <w:pPr>
        <w:numPr>
          <w:ilvl w:val="0"/>
          <w:numId w:val="1005"/>
        </w:numPr>
        <w:pStyle w:val="Compact"/>
      </w:pPr>
      <w:r>
        <w:rPr>
          <w:bCs/>
          <w:b/>
        </w:rPr>
        <w:t xml:space="preserve">Bandwidth Awareness:</w:t>
      </w:r>
      <w:r>
        <w:t xml:space="preserve"> </w:t>
      </w:r>
      <w:r>
        <w:t xml:space="preserve">Prioritize "lite" design patterns. Reduce the use of auto-playing videos and heavy animations that consume data.</w:t>
      </w:r>
    </w:p>
    <w:p>
      <w:pPr>
        <w:numPr>
          <w:ilvl w:val="0"/>
          <w:numId w:val="1005"/>
        </w:numPr>
        <w:pStyle w:val="Compact"/>
      </w:pPr>
      <w:r>
        <w:rPr>
          <w:bCs/>
          <w:b/>
        </w:rPr>
        <w:t xml:space="preserve">RTL Implementation:</w:t>
      </w:r>
      <w:r>
        <w:t xml:space="preserve"> </w:t>
      </w:r>
      <w:r>
        <w:t xml:space="preserve">Deepen understanding of Right-to-Left (RTL) layout nuances for Dari and Pashto interfaces to ensure a native feel.</w:t>
      </w:r>
    </w:p>
    <w:p>
      <w:pPr>
        <w:numPr>
          <w:ilvl w:val="0"/>
          <w:numId w:val="1005"/>
        </w:numPr>
        <w:pStyle w:val="Compact"/>
      </w:pPr>
      <w:r>
        <w:rPr>
          <w:bCs/>
          <w:b/>
        </w:rPr>
        <w:t xml:space="preserve">Offline Capabilities:</w:t>
      </w:r>
      <w:r>
        <w:t xml:space="preserve"> </w:t>
      </w:r>
      <w:r>
        <w:t xml:space="preserve">Explore Progressive Web App (PWA) design strategies to allow users in areas with unstable connectivity to access cached content.</w:t>
      </w:r>
    </w:p>
    <w:bookmarkEnd w:id="25"/>
    <w:bookmarkStart w:id="26" w:name="conclusion"/>
    <w:p>
      <w:pPr>
        <w:pStyle w:val="Heading2"/>
      </w:pPr>
      <w:r>
        <w:t xml:space="preserve">7. Conclusion</w:t>
      </w:r>
    </w:p>
    <w:p>
      <w:pPr>
        <w:pStyle w:val="FirstParagraph"/>
      </w:pPr>
      <w:r>
        <w:t xml:space="preserve">Overall, the Web Designer has performed at a competent level, delivering visually appealing and functional designs. The work reflects a growing understanding of the unique challenges and opportunities within the Afghanistan Kabul digital landscape. By addressing the technical performance issues and refining the cultural localization of the interfaces, the Web Designer will significantly enhance the user experience for the local population. This Peer Review Report recommends continued employment with a focus on the specific improvements outlined above.</w:t>
      </w:r>
    </w:p>
    <w:p>
      <w:pPr>
        <w:pStyle w:val="BodyText"/>
      </w:pPr>
      <w:r>
        <w:rPr>
          <w:bCs/>
          <w:b/>
        </w:rPr>
        <w:t xml:space="preserve">Reviewed By:</w:t>
      </w:r>
    </w:p>
    <w:p>
      <w:pPr>
        <w:pStyle w:val="BodyText"/>
      </w:pPr>
      <w:r>
        <w:t xml:space="preserve">Senior Technical Lead</w:t>
      </w:r>
    </w:p>
    <w:p>
      <w:pPr>
        <w:pStyle w:val="BodyText"/>
      </w:pPr>
      <w:r>
        <w:rPr>
          <w:bCs/>
          <w:b/>
        </w:rPr>
        <w:t xml:space="preserve">Reviewed By:</w:t>
      </w:r>
    </w:p>
    <w:p>
      <w:pPr>
        <w:pStyle w:val="BodyText"/>
      </w:pPr>
      <w:r>
        <w:t xml:space="preserve">Project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Afghanistan Kabul</dc:title>
  <dc:creator/>
  <dc:language>en</dc:language>
  <cp:keywords/>
  <dcterms:created xsi:type="dcterms:W3CDTF">2026-10-10T09:18:45Z</dcterms:created>
  <dcterms:modified xsi:type="dcterms:W3CDTF">2026-10-10T09:18:45Z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