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Evaluation</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Web Designer operating within the dynamic digital landscape of Algiers, Algeria. As the capital city continues to emerge as a regional hub for technology and innovation, the demand for high-quality digital experiences has surged. This report assesses the candidate's alignment with international design standards while considering the specific cultural, linguistic, and infrastructural nuances of the Algerian market. The review covers technical skills, user experience (UX) design, local market adaptability, and professional conduct.</w:t>
      </w:r>
    </w:p>
    <w:bookmarkEnd w:id="21"/>
    <w:bookmarkStart w:id="22" w:name="technical-proficiency-and-tool-mastery"/>
    <w:p>
      <w:pPr>
        <w:pStyle w:val="Heading2"/>
      </w:pPr>
      <w:r>
        <w:t xml:space="preserve">2. Technical Proficiency and Tool Mastery</w:t>
      </w:r>
    </w:p>
    <w:p>
      <w:pPr>
        <w:pStyle w:val="FirstParagraph"/>
      </w:pPr>
      <w:r>
        <w:t xml:space="preserve">The Web Designer demonstrates a robust command of essential design and development tools. Proficiency in industry-standard software such as Adobe Creative Suite (Photoshop, Illustrator, XD) and Figma is evident in the submitted portfolio. The ability to translate complex requirements into clean, responsive wireframes is a standout strength. Furthermore, the candidate exhibits a solid understanding of HTML5, CSS3, and JavaScript, which facilitates effective collaboration with development teams in Algiers. This technical fluency ensures that design concepts are not only visually appealing but also technically feasible for implementation within local agency workflows.</w:t>
      </w:r>
    </w:p>
    <w:bookmarkEnd w:id="22"/>
    <w:bookmarkStart w:id="23" w:name="Xd2c18a625b3e9c220c994b99f9d20baf3a00509"/>
    <w:p>
      <w:pPr>
        <w:pStyle w:val="Heading2"/>
      </w:pPr>
      <w:r>
        <w:t xml:space="preserve">3. User Experience (UX) and Interface Design (UI)</w:t>
      </w:r>
    </w:p>
    <w:p>
      <w:pPr>
        <w:pStyle w:val="FirstParagraph"/>
      </w:pPr>
      <w:r>
        <w:t xml:space="preserve">In the context of Algiers, where mobile internet usage is predominant, the Web Designer’s focus on mobile-first design is commendable. The reviewed projects showcase intuitive navigation structures and optimized load times, critical factors for users in Algeria where data connectivity can vary. The UI design reflects a modern aesthetic, utilizing whitespace effectively and maintaining visual hierarchy. However, the report notes an opportunity for improvement in accessibility standards. Ensuring that websites are accessible to all users, including those with disabilities, is becoming increasingly important in the Algerian public and private sectors.</w:t>
      </w:r>
    </w:p>
    <w:bookmarkEnd w:id="23"/>
    <w:bookmarkStart w:id="24" w:name="localization-and-cultural-adaptation"/>
    <w:p>
      <w:pPr>
        <w:pStyle w:val="Heading2"/>
      </w:pPr>
      <w:r>
        <w:t xml:space="preserve">4. Localization and Cultural Adaptation</w:t>
      </w:r>
    </w:p>
    <w:p>
      <w:pPr>
        <w:pStyle w:val="FirstParagraph"/>
      </w:pPr>
      <w:r>
        <w:t xml:space="preserve">A critical aspect of this Peer Review Report is the evaluation of the Web Designer’s ability to localize content for the Algerian audience. The candidate shows a strong understanding of the multilingual nature of Algiers, effectively designing interfaces that accommodate Arabic, French, and English. The typography choices respect the readability requirements of Arabic script, and the layout flexibility handles right-to-left (RTL) text direction seamlessly. Additionally, the visual content selected in the portfolio is culturally sensitive and relevant, avoiding generic stock imagery in favor of visuals that resonate with the local demographic in Algiers. This cultural intelligence is vital for building trust and engagement with Algerian users.</w:t>
      </w:r>
    </w:p>
    <w:bookmarkEnd w:id="24"/>
    <w:bookmarkStart w:id="25" w:name="performance-and-optimization"/>
    <w:p>
      <w:pPr>
        <w:pStyle w:val="Heading2"/>
      </w:pPr>
      <w:r>
        <w:t xml:space="preserve">5. Performance and Optimization</w:t>
      </w:r>
    </w:p>
    <w:p>
      <w:pPr>
        <w:pStyle w:val="FirstParagraph"/>
      </w:pPr>
      <w:r>
        <w:t xml:space="preserve">Given the varying internet speeds across different regions of Algeria, including Algiers, performance optimization is a key metric. The Web Designer’s work demonstrates a commitment to lightweight assets and efficient coding practices. Images are properly compressed, and unnecessary scripts are minimized. This attention to performance ensures that websites remain fast and responsive, even on slower connections, which is essential for retaining users in the Algerian market. The candidate’s awareness of these infrastructural realities sets them apart from designers who prioritize aesthetics over functionality.</w:t>
      </w:r>
    </w:p>
    <w:bookmarkEnd w:id="25"/>
    <w:bookmarkStart w:id="26" w:name="professionalism-and-collaboration"/>
    <w:p>
      <w:pPr>
        <w:pStyle w:val="Heading2"/>
      </w:pPr>
      <w:r>
        <w:t xml:space="preserve">6. Professionalism and Collaboration</w:t>
      </w:r>
    </w:p>
    <w:p>
      <w:pPr>
        <w:pStyle w:val="FirstParagraph"/>
      </w:pPr>
      <w:r>
        <w:t xml:space="preserve">The Web Designer exhibits a high level of professionalism, adhering to deadlines and maintaining clear communication with stakeholders. In the collaborative environment of Algiers’ tech community, the ability to work effectively with developers, marketers, and clients is crucial. Feedback from peers indicates that the candidate is receptive to constructive criticism and actively seeks to improve their work. This collaborative spirit contributes to a positive team dynamic and ensures that projects are delivered successfully.</w:t>
      </w:r>
    </w:p>
    <w:bookmarkEnd w:id="26"/>
    <w:bookmarkStart w:id="27" w:name="recommendations-for-improvement"/>
    <w:p>
      <w:pPr>
        <w:pStyle w:val="Heading2"/>
      </w:pPr>
      <w:r>
        <w:t xml:space="preserve">7. Recommendations for Improvement</w:t>
      </w:r>
    </w:p>
    <w:p>
      <w:pPr>
        <w:pStyle w:val="FirstParagraph"/>
      </w:pPr>
      <w:r>
        <w:t xml:space="preserve">While the Web Designer’s performance is strong, this Peer Review Report suggests several areas for growth. First, expanding knowledge of emerging web technologies, such as WebGL and advanced animations, could enhance the visual impact of future projects. Second, a deeper dive into SEO best practices specific to the Algerian market would improve the visibility of designed websites. Finally, continuing to refine accessibility features will ensure inclusivity and compliance with global standards.</w:t>
      </w:r>
    </w:p>
    <w:bookmarkEnd w:id="27"/>
    <w:bookmarkStart w:id="28" w:name="conclusion"/>
    <w:p>
      <w:pPr>
        <w:pStyle w:val="Heading2"/>
      </w:pPr>
      <w:r>
        <w:t xml:space="preserve">8. Conclusion</w:t>
      </w:r>
    </w:p>
    <w:p>
      <w:pPr>
        <w:pStyle w:val="FirstParagraph"/>
      </w:pPr>
      <w:r>
        <w:t xml:space="preserve">In conclusion, this Peer Review Report affirms that the Web Designer is a valuable asset to the digital ecosystem in Algiers, Algeria. Their technical skills, cultural awareness, and commitment to user-centered design make them well-suited to meet the evolving needs of the local market. By addressing the recommended areas for improvement, the candidate can further elevate their professional standing and contribute to the growth of Algeria’s digital presence.</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UX/UI Consultant</w:t>
      </w:r>
    </w:p>
    <w:p>
      <w:pPr>
        <w:pStyle w:val="BodyText"/>
      </w:pPr>
      <w:r>
        <w:rPr>
          <w:bCs/>
          <w:b/>
        </w:rPr>
        <w:t xml:space="preserve">Organization:</w:t>
      </w:r>
      <w:r>
        <w:t xml:space="preserve"> </w:t>
      </w:r>
      <w:r>
        <w:t xml:space="preserve">Algiers Digital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Algiers, Algeria</dc:title>
  <dc:creator/>
  <dc:language>en</dc:language>
  <cp:keywords/>
  <dcterms:created xsi:type="dcterms:W3CDTF">2026-10-10T07:30:50Z</dcterms:created>
  <dcterms:modified xsi:type="dcterms:W3CDTF">2026-10-10T07:30:50Z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