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Confidential Professional Evaluation</w:t>
      </w:r>
    </w:p>
    <w:bookmarkEnd w:id="20"/>
    <w:p>
      <w:pPr>
        <w:pStyle w:val="BodyText"/>
      </w:pPr>
      <w:r>
        <w:t xml:space="preserve">Role Under Review:</w:t>
      </w:r>
      <w:r>
        <w:t xml:space="preserve"> </w:t>
      </w:r>
      <w:r>
        <w:t xml:space="preserve">Web Designer</w:t>
      </w:r>
    </w:p>
    <w:p>
      <w:pPr>
        <w:pStyle w:val="BodyText"/>
      </w:pPr>
      <w:r>
        <w:t xml:space="preserve">Location:</w:t>
      </w:r>
      <w:r>
        <w:t xml:space="preserve"> </w:t>
      </w:r>
      <w:r>
        <w:t xml:space="preserve">Italy Milan</w:t>
      </w:r>
    </w:p>
    <w:p>
      <w:pPr>
        <w:pStyle w:val="BodyText"/>
      </w:pPr>
      <w:r>
        <w:t xml:space="preserve">Review Period:</w:t>
      </w:r>
      <w:r>
        <w:t xml:space="preserve"> </w:t>
      </w:r>
      <w:r>
        <w:t xml:space="preserve">Q3 2023 - Q3 2024</w:t>
      </w:r>
    </w:p>
    <w:p>
      <w:pPr>
        <w:pStyle w:val="BodyText"/>
      </w:pPr>
      <w:r>
        <w:t xml:space="preserve">Reviewer:</w:t>
      </w:r>
      <w:r>
        <w:t xml:space="preserve"> </w:t>
      </w:r>
      <w:r>
        <w:t xml:space="preserve">Senior UX Lead</w:t>
      </w:r>
    </w:p>
    <w:p>
      <w:pPr>
        <w:pStyle w:val="BodyText"/>
      </w:pPr>
      <w:r>
        <w:t xml:space="preserve">Date:</w:t>
      </w:r>
      <w:r>
        <w:t xml:space="preserve"> </w:t>
      </w:r>
      <w:r>
        <w:t xml:space="preserve">October 24, 2024</w:t>
      </w:r>
    </w:p>
    <w:p>
      <w:pPr>
        <w:pStyle w:val="BodyText"/>
      </w:pPr>
      <w:r>
        <w:t xml:space="preserve">Department:</w:t>
      </w:r>
      <w:r>
        <w:t xml:space="preserve"> </w:t>
      </w:r>
      <w:r>
        <w:t xml:space="preserve">Digital Innovation</w:t>
      </w:r>
    </w:p>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creative output of the Web Designer role within our Milan-based digital agency. Operating in Italy Milan, a city renowned for its intersection of high fashion, luxury branding, and cutting-edge technology, the expectations for web design are exceptionally high. This review assesses how effectively the Web Designer has navigated the unique demands of the local market, balancing aesthetic excellence with functional robustness. The overall performance is rated as highly satisfactory, with specific strengths in visual storytelling and responsive architecture, alongside identified areas for growth in advanced motion design and cross-cultural localization.</w:t>
      </w:r>
    </w:p>
    <w:bookmarkEnd w:id="21"/>
    <w:bookmarkStart w:id="22" w:name="contextual-analysis-the-milan-market"/>
    <w:p>
      <w:pPr>
        <w:pStyle w:val="Heading2"/>
      </w:pPr>
      <w:r>
        <w:t xml:space="preserve">2. Contextual Analysis: The Milan Market</w:t>
      </w:r>
    </w:p>
    <w:p>
      <w:pPr>
        <w:pStyle w:val="FirstParagraph"/>
      </w:pPr>
      <w:r>
        <w:t xml:space="preserve">To accurately evaluate a Web Designer in Italy Milan, one must consider the specific cultural and commercial context. Milan is not merely a business hub; it is a global capital of style. Clients in this region demand websites that are not only functional but also serve as digital extensions of their brand's prestige. The Web Designer has demonstrated a strong understanding of this nuance. Unlike generic web design approaches, the work produced reflects a sophisticated sensibility appropriate for the Milanese clientele.</w:t>
      </w:r>
    </w:p>
    <w:p>
      <w:pPr>
        <w:pStyle w:val="BodyText"/>
      </w:pPr>
      <w:r>
        <w:t xml:space="preserve">The review highlights the designer's ability to integrate minimalist aesthetics with bold typographic choices, a trend prevalent in the Italian design scene. Furthermore, the responsiveness to the local business culture—characterized by a blend of traditional elegance and modern innovation—has been a key factor in client retention. The Web Designer has successfully adapted to the fast-paced environment of Italy Milan, delivering projects that resonate with both local stakeholders and international audiences visiting the city.</w:t>
      </w:r>
    </w:p>
    <w:bookmarkEnd w:id="22"/>
    <w:bookmarkStart w:id="25" w:name="Xf9760015029147cc6a2ded187b00624d5116dd6"/>
    <w:p>
      <w:pPr>
        <w:pStyle w:val="Heading2"/>
      </w:pPr>
      <w:r>
        <w:t xml:space="preserve">3. Technical Proficiency and Design Execution</w:t>
      </w:r>
    </w:p>
    <w:bookmarkStart w:id="23" w:name="visual-design-and-uiux"/>
    <w:p>
      <w:pPr>
        <w:pStyle w:val="Heading3"/>
      </w:pPr>
      <w:r>
        <w:t xml:space="preserve">3.1 Visual Design and UI/UX</w:t>
      </w:r>
    </w:p>
    <w:p>
      <w:pPr>
        <w:pStyle w:val="FirstParagraph"/>
      </w:pPr>
      <w:r>
        <w:t xml:space="preserve">The core competency of the Web Designer lies in the creation of visually compelling user interfaces. Throughout the review period, the designer has consistently produced high-fidelity mockups that align with current global standards while respecting local Italian design heritage. The use of color theory, whitespace, and grid systems has been exemplary. Specifically, the redesign of the luxury retail client's portfolio showcased an exceptional ability to translate physical brand identity into a digital format. The user experience (UX) flows were intuitive, reducing bounce rates by 15% across reviewed projects.</w:t>
      </w:r>
    </w:p>
    <w:bookmarkEnd w:id="23"/>
    <w:bookmarkStart w:id="24" w:name="technical-implementation"/>
    <w:p>
      <w:pPr>
        <w:pStyle w:val="Heading3"/>
      </w:pPr>
      <w:r>
        <w:t xml:space="preserve">3.2 Technical Implementation</w:t>
      </w:r>
    </w:p>
    <w:p>
      <w:pPr>
        <w:pStyle w:val="FirstParagraph"/>
      </w:pPr>
      <w:r>
        <w:t xml:space="preserve">Beyond aesthetics, the Web Designer has demonstrated solid technical skills in HTML5, CSS3, and JavaScript frameworks. The code quality is clean, semantic, and accessible, adhering to WCAG guidelines which are increasingly important in the European market. The designer's proficiency with tools such as Figma, Adobe Creative Suite, and Webflow has streamlined the handoff process to developers. In the context of Italy Milan, where many clients require multilingual support, the Web Designer has effectively implemented scalable design systems that accommodate language switching without compromising layout integrity.</w:t>
      </w:r>
    </w:p>
    <w:bookmarkEnd w:id="24"/>
    <w:bookmarkEnd w:id="25"/>
    <w:bookmarkStart w:id="26" w:name="collaboration-and-communication"/>
    <w:p>
      <w:pPr>
        <w:pStyle w:val="Heading2"/>
      </w:pPr>
      <w:r>
        <w:t xml:space="preserve">4. Collaboration and Communication</w:t>
      </w:r>
    </w:p>
    <w:p>
      <w:pPr>
        <w:pStyle w:val="FirstParagraph"/>
      </w:pPr>
      <w:r>
        <w:t xml:space="preserve">Effective communication is vital in a collaborative environment. The Web Designer has shown strong interpersonal skills, engaging constructively with project managers, developers, and clients. In the Milan office, where team dynamics are often informal yet professional, the designer has integrated well. Feedback sessions are approached with a growth mindset, and critiques are delivered respectfully. The ability to articulate design decisions to non-technical stakeholders, particularly those from traditional Italian industries transitioning to digital, has been a notable strength. This skill ensures that the vision of the Web Designer is understood and valued by all parties involved.</w:t>
      </w:r>
    </w:p>
    <w:bookmarkEnd w:id="26"/>
    <w:bookmarkStart w:id="27" w:name="areas-for-improvement"/>
    <w:p>
      <w:pPr>
        <w:pStyle w:val="Heading2"/>
      </w:pPr>
      <w:r>
        <w:t xml:space="preserve">5. Areas for Improvement</w:t>
      </w:r>
    </w:p>
    <w:p>
      <w:pPr>
        <w:pStyle w:val="FirstParagraph"/>
      </w:pPr>
      <w:r>
        <w:t xml:space="preserve">While the performance is strong, this Peer Review Report identifies specific areas for development to elevate the Web Designer's impact further:</w:t>
      </w:r>
    </w:p>
    <w:p>
      <w:pPr>
        <w:numPr>
          <w:ilvl w:val="0"/>
          <w:numId w:val="1001"/>
        </w:numPr>
        <w:pStyle w:val="Compact"/>
      </w:pPr>
      <w:r>
        <w:rPr>
          <w:bCs/>
          <w:b/>
        </w:rPr>
        <w:t xml:space="preserve">Advanced Motion Design:</w:t>
      </w:r>
      <w:r>
        <w:t xml:space="preserve"> </w:t>
      </w:r>
      <w:r>
        <w:t xml:space="preserve">To compete with top-tier agencies in Italy Milan, incorporating more sophisticated micro-interactions and scroll-based animations is recommended. This will add a layer of dynamism that appeals to modern users.</w:t>
      </w:r>
    </w:p>
    <w:p>
      <w:pPr>
        <w:numPr>
          <w:ilvl w:val="0"/>
          <w:numId w:val="1001"/>
        </w:numPr>
        <w:pStyle w:val="Compact"/>
      </w:pPr>
      <w:r>
        <w:rPr>
          <w:bCs/>
          <w:b/>
        </w:rPr>
        <w:t xml:space="preserve">SEO-Driven Design:</w:t>
      </w:r>
      <w:r>
        <w:t xml:space="preserve"> </w:t>
      </w:r>
      <w:r>
        <w:t xml:space="preserve">While visual appeal is high, a deeper integration of SEO principles during the design phase could improve organic visibility for clients. Collaborating more closely with SEO specialists early in the process is advised.</w:t>
      </w:r>
    </w:p>
    <w:p>
      <w:pPr>
        <w:numPr>
          <w:ilvl w:val="0"/>
          <w:numId w:val="1001"/>
        </w:numPr>
        <w:pStyle w:val="Compact"/>
      </w:pPr>
      <w:r>
        <w:rPr>
          <w:bCs/>
          <w:b/>
        </w:rPr>
        <w:t xml:space="preserve">Global Localization:</w:t>
      </w:r>
      <w:r>
        <w:t xml:space="preserve"> </w:t>
      </w:r>
      <w:r>
        <w:t xml:space="preserve">Although local Italian context is well-handled, expanding expertise in global localization strategies will benefit clients with international ambitions beyond the European market.</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Web Designer is a valuable asset to the team in Italy Milan. The combination of creative flair, technical competence, and cultural awareness positions them well to handle the sophisticated demands of the local market. The designer's work contributes significantly to the agency's reputation for excellence.</w:t>
      </w:r>
    </w:p>
    <w:p>
      <w:pPr>
        <w:pStyle w:val="BodyText"/>
      </w:pPr>
      <w:r>
        <w:t xml:space="preserve">It is recommended that the Web Designer pursue advanced training in motion graphics and continue to refine their strategic approach to design. With these enhancements, they will be well-equipped to lead larger projects and mentor junior designers, further strengthening the team's capabilities in the competitive landscape of Milan's digital sector.</w:t>
      </w:r>
    </w:p>
    <w:p>
      <w:pPr>
        <w:pStyle w:val="BodyText"/>
      </w:pPr>
      <w:r>
        <w:t xml:space="preserve">Overall Performance Rating: 4.5 / 5.0</w:t>
      </w:r>
    </w:p>
    <w:p>
      <w:pPr>
        <w:pStyle w:val="BodyText"/>
      </w:pPr>
      <w:r>
        <w:rPr>
          <w:bCs/>
          <w:b/>
        </w:rPr>
        <w:t xml:space="preserve">Strengths:</w:t>
      </w:r>
      <w:r>
        <w:t xml:space="preserve"> </w:t>
      </w:r>
      <w:r>
        <w:t xml:space="preserve">Visual Aesthetics, Cultural Adaptability, Technical Cleanliness.</w:t>
      </w:r>
      <w:r>
        <w:br/>
      </w:r>
      <w:r>
        <w:rPr>
          <w:bCs/>
          <w:b/>
        </w:rPr>
        <w:t xml:space="preserve">Focus Areas:</w:t>
      </w:r>
      <w:r>
        <w:t xml:space="preserve"> </w:t>
      </w:r>
      <w:r>
        <w:t xml:space="preserve">Motion Design, SEO Integration, Global Strategy.</w:t>
      </w:r>
    </w:p>
    <w:p>
      <w:pPr>
        <w:pStyle w:val="BodyText"/>
      </w:pPr>
      <w:r>
        <w:rPr>
          <w:bCs/>
          <w:b/>
        </w:rPr>
        <w:t xml:space="preserve">Reviewer Signature</w:t>
      </w:r>
      <w:r>
        <w:br/>
      </w:r>
      <w:r>
        <w:t xml:space="preserve">Senior UX Lead</w:t>
      </w:r>
    </w:p>
    <w:p>
      <w:pPr>
        <w:pStyle w:val="BodyText"/>
      </w:pPr>
      <w:r>
        <w:rPr>
          <w:bCs/>
          <w:b/>
        </w:rPr>
        <w:t xml:space="preserve">Web Designer Acknowledgment</w:t>
      </w:r>
      <w:r>
        <w:br/>
      </w:r>
      <w:r>
        <w:t xml:space="preserve">Date: _______________</w:t>
      </w:r>
    </w:p>
    <w:p>
      <w:pPr>
        <w:pStyle w:val="BodyText"/>
      </w:pPr>
      <w:r>
        <w:t xml:space="preserve">© 2024 Digital Innovation Agency - Milan, Italy. All rights reserved. This document is confidential and intended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Milan, Italy</dc:title>
  <dc:creator/>
  <dc:language>en</dc:language>
  <cp:keywords/>
  <dcterms:created xsi:type="dcterms:W3CDTF">2026-10-10T08:06:04Z</dcterms:created>
  <dcterms:modified xsi:type="dcterms:W3CDTF">2026-10-10T08:06:04Z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