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Portfolio Assessment</w:t>
      </w:r>
    </w:p>
    <w:p>
      <w:pPr>
        <w:pStyle w:val="BodyText"/>
      </w:pPr>
      <w:r>
        <w:rPr>
          <w:bCs/>
          <w:b/>
        </w:rPr>
        <w:t xml:space="preserve">Location Context:</w:t>
      </w:r>
      <w:r>
        <w:t xml:space="preserve"> </w:t>
      </w:r>
      <w:r>
        <w:t xml:space="preserve">South Africa Johannesburg</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competencies, technical skills, and creative output of a Web Designer operating within the dynamic digital landscape of South Africa Johannesburg. The purpose of this review is to provide a comprehensive analysis of the designer's ability to meet the specific demands of the local market while adhering to global standards of web development and user experience (UX) design. The assessment covers various dimensions, including technical proficiency, design aesthetics, responsiveness to local user needs, and alignment with industry best practices.</w:t>
      </w:r>
    </w:p>
    <w:bookmarkEnd w:id="21"/>
    <w:bookmarkStart w:id="22" w:name="introduction-and-context"/>
    <w:p>
      <w:pPr>
        <w:pStyle w:val="Heading2"/>
      </w:pPr>
      <w:r>
        <w:t xml:space="preserve">2. Introduction and Context</w:t>
      </w:r>
    </w:p>
    <w:p>
      <w:pPr>
        <w:pStyle w:val="FirstParagraph"/>
      </w:pPr>
      <w:r>
        <w:t xml:space="preserve">The role of a Web Designer in South Africa Johannesburg is increasingly critical due to the rapid digital transformation occurring across industries. As the economic hub of the country, Johannesburg hosts a diverse range of businesses, from startups to multinational corporations, all of which require robust, user-friendly, and visually appealing websites. This Peer Review Report aims to assess how effectively the Web Designer under review navigates this competitive environment. The evaluation considers factors such as the designer's understanding of local user behavior, cultural nuances, and technological infrastructure, which are unique to the South African context.</w:t>
      </w:r>
    </w:p>
    <w:bookmarkEnd w:id="22"/>
    <w:bookmarkStart w:id="23" w:name="technical-proficiency"/>
    <w:p>
      <w:pPr>
        <w:pStyle w:val="Heading2"/>
      </w:pPr>
      <w:r>
        <w:t xml:space="preserve">3. Technical Proficiency</w:t>
      </w:r>
    </w:p>
    <w:p>
      <w:pPr>
        <w:pStyle w:val="FirstParagraph"/>
      </w:pPr>
      <w:r>
        <w:t xml:space="preserve">The Web Designer demonstrates a strong command of essential web technologies, including HTML5, CSS3, JavaScript, and responsive design frameworks. Their ability to create mobile-first designs is particularly noteworthy, given the high mobile internet usage in South Africa Johannesburg. The designer's proficiency in optimizing websites for performance is evident, with a focus on reducing load times and ensuring compatibility across various devices and browsers. This is crucial in a market where data costs can be a barrier for users, making efficient design a key differentiator.</w:t>
      </w:r>
    </w:p>
    <w:p>
      <w:pPr>
        <w:pStyle w:val="BodyText"/>
      </w:pPr>
      <w:r>
        <w:t xml:space="preserve">Additionally, the designer's familiarity with content management systems (CMS) such as WordPress and Shopify is commendable. This versatility allows them to cater to a wide range of client needs, from small businesses to e-commerce platforms. However, there is room for improvement in integrating advanced backend functionalities, which could enhance the overall user experience and provide more dynamic content delivery.</w:t>
      </w:r>
    </w:p>
    <w:bookmarkEnd w:id="23"/>
    <w:bookmarkStart w:id="24" w:name="design-aesthetics-and-creativity"/>
    <w:p>
      <w:pPr>
        <w:pStyle w:val="Heading2"/>
      </w:pPr>
      <w:r>
        <w:t xml:space="preserve">4. Design Aesthetics and Creativity</w:t>
      </w:r>
    </w:p>
    <w:p>
      <w:pPr>
        <w:pStyle w:val="FirstParagraph"/>
      </w:pPr>
      <w:r>
        <w:t xml:space="preserve">Creativity is a cornerstone of effective web design, and the Web Designer under review excels in this area. Their portfolios showcase a keen eye for detail, with a harmonious blend of color schemes, typography, and imagery that align with brand identities. The designer's ability to create visually engaging layouts that guide users through the site seamlessly is a significant strength. This is particularly important in South Africa Johannesburg, where businesses strive to stand out in a crowded digital marketplace.</w:t>
      </w:r>
    </w:p>
    <w:p>
      <w:pPr>
        <w:pStyle w:val="BodyText"/>
      </w:pPr>
      <w:r>
        <w:t xml:space="preserve">The designer also demonstrates an understanding of cultural relevance, incorporating elements that resonate with local audiences while maintaining a modern, global appeal. This balance is crucial for creating websites that are both relatable and professional. However, there is an opportunity to further explore innovative design trends, such as micro-interactions and immersive storytelling, to elevate the user experience even further.</w:t>
      </w:r>
    </w:p>
    <w:bookmarkEnd w:id="24"/>
    <w:bookmarkStart w:id="25" w:name="user-experience-ux-and-accessibility"/>
    <w:p>
      <w:pPr>
        <w:pStyle w:val="Heading2"/>
      </w:pPr>
      <w:r>
        <w:t xml:space="preserve">5. User Experience (UX) and Accessibility</w:t>
      </w:r>
    </w:p>
    <w:p>
      <w:pPr>
        <w:pStyle w:val="FirstParagraph"/>
      </w:pPr>
      <w:r>
        <w:t xml:space="preserve">User experience is a critical aspect of web design, and the Web Designer shows a solid understanding of UX principles. Their designs prioritize usability, with intuitive navigation and clear calls to action that enhance user engagement. The designer's commitment to accessibility is also evident, with efforts to ensure that websites are usable by individuals with disabilities. This is particularly important in South Africa Johannesburg, where inclusivity is a growing focus across industries.</w:t>
      </w:r>
    </w:p>
    <w:p>
      <w:pPr>
        <w:pStyle w:val="BodyText"/>
      </w:pPr>
      <w:r>
        <w:t xml:space="preserve">However, there is room for improvement in conducting thorough user testing and gathering feedback to refine designs based on real-world usage. Incorporating more data-driven insights into the design process could help the Web Designer create even more effective and user-centric websites.</w:t>
      </w:r>
    </w:p>
    <w:bookmarkEnd w:id="25"/>
    <w:bookmarkStart w:id="26" w:name="market-alignment-and-local-relevance"/>
    <w:p>
      <w:pPr>
        <w:pStyle w:val="Heading2"/>
      </w:pPr>
      <w:r>
        <w:t xml:space="preserve">6. Market Alignment and Local Relevance</w:t>
      </w:r>
    </w:p>
    <w:p>
      <w:pPr>
        <w:pStyle w:val="FirstParagraph"/>
      </w:pPr>
      <w:r>
        <w:t xml:space="preserve">The Web Designer's work reflects a strong alignment with the needs of the South Africa Johannesburg market. Their understanding of local consumer behavior, such as the preference for mobile-friendly interfaces and the importance of fast-loading pages, is evident in their designs. The designer also demonstrates an awareness of the diverse cultural landscape of Johannesburg, ensuring that their work is inclusive and representative of the city's multicultural population.</w:t>
      </w:r>
    </w:p>
    <w:p>
      <w:pPr>
        <w:pStyle w:val="BodyText"/>
      </w:pPr>
      <w:r>
        <w:t xml:space="preserve">Furthermore, the designer's ability to adapt to the unique challenges of the South African digital environment, such as varying internet speeds and data constraints, is commendable. This adaptability is crucial for creating websites that are not only visually appealing but also functional and accessible to a wide audience.</w:t>
      </w:r>
    </w:p>
    <w:bookmarkEnd w:id="26"/>
    <w:bookmarkStart w:id="27" w:name="recommendations-for-improvement"/>
    <w:p>
      <w:pPr>
        <w:pStyle w:val="Heading2"/>
      </w:pPr>
      <w:r>
        <w:t xml:space="preserve">7. Recommendations for Improvement</w:t>
      </w:r>
    </w:p>
    <w:p>
      <w:pPr>
        <w:pStyle w:val="FirstParagraph"/>
      </w:pPr>
      <w:r>
        <w:t xml:space="preserve">While the Web Designer under review demonstrates a high level of skill and professionalism, there are areas where further development could enhance their effectiveness. These include:</w:t>
      </w:r>
    </w:p>
    <w:p>
      <w:pPr>
        <w:numPr>
          <w:ilvl w:val="0"/>
          <w:numId w:val="1001"/>
        </w:numPr>
        <w:pStyle w:val="Compact"/>
      </w:pPr>
      <w:r>
        <w:t xml:space="preserve">Expanding knowledge of advanced backend technologies to create more dynamic and interactive websites.</w:t>
      </w:r>
    </w:p>
    <w:p>
      <w:pPr>
        <w:numPr>
          <w:ilvl w:val="0"/>
          <w:numId w:val="1001"/>
        </w:numPr>
        <w:pStyle w:val="Compact"/>
      </w:pPr>
      <w:r>
        <w:t xml:space="preserve">Incorporating more innovative design trends to stay ahead of the competition.</w:t>
      </w:r>
    </w:p>
    <w:p>
      <w:pPr>
        <w:numPr>
          <w:ilvl w:val="0"/>
          <w:numId w:val="1001"/>
        </w:numPr>
        <w:pStyle w:val="Compact"/>
      </w:pPr>
      <w:r>
        <w:t xml:space="preserve">Conducting more comprehensive user testing to refine designs based on real-world feedback.</w:t>
      </w:r>
    </w:p>
    <w:p>
      <w:pPr>
        <w:numPr>
          <w:ilvl w:val="0"/>
          <w:numId w:val="1001"/>
        </w:numPr>
        <w:pStyle w:val="Compact"/>
      </w:pPr>
      <w:r>
        <w:t xml:space="preserve">Exploring opportunities for continuous learning and professional development to stay updated with the latest industry trends and technologies.</w:t>
      </w:r>
    </w:p>
    <w:bookmarkEnd w:id="27"/>
    <w:bookmarkStart w:id="28" w:name="conclusion"/>
    <w:p>
      <w:pPr>
        <w:pStyle w:val="Heading2"/>
      </w:pPr>
      <w:r>
        <w:t xml:space="preserve">8. Conclusion</w:t>
      </w:r>
    </w:p>
    <w:p>
      <w:pPr>
        <w:pStyle w:val="FirstParagraph"/>
      </w:pPr>
      <w:r>
        <w:t xml:space="preserve">In conclusion, this Peer Review Report highlights the strengths and areas for improvement of the Web Designer under review. Their technical proficiency, creative vision, and understanding of the South Africa Johannesburg market position them as a valuable asset in the digital design industry. By addressing the recommended areas for improvement, the designer can further enhance their skills and continue to deliver exceptional web design solutions that meet the evolving needs of clients and users alike.</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Web Development Consultant</w:t>
      </w:r>
    </w:p>
    <w:p>
      <w:pPr>
        <w:pStyle w:val="BodyText"/>
      </w:pPr>
      <w:r>
        <w:rPr>
          <w:bCs/>
          <w:b/>
        </w:rPr>
        <w:t xml:space="preserve">Location:</w:t>
      </w:r>
      <w:r>
        <w:t xml:space="preserve"> </w:t>
      </w:r>
      <w:r>
        <w:t xml:space="preserve">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South Africa Johannesburg</dc:title>
  <dc:creator/>
  <dc:language>en</dc:language>
  <cp:keywords/>
  <dcterms:created xsi:type="dcterms:W3CDTF">2026-10-10T13:53:32Z</dcterms:created>
  <dcterms:modified xsi:type="dcterms:W3CDTF">2026-10-10T13:53:32Z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