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Role:</w:t>
      </w:r>
      <w:r>
        <w:t xml:space="preserve"> </w:t>
      </w:r>
      <w:r>
        <w:t xml:space="preserve">Web Designer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[Reviewer Name]</w:t>
      </w:r>
    </w:p>
    <w:p>
      <w:pPr>
        <w:pStyle w:val="BodyText"/>
      </w:pPr>
      <w:r>
        <w:rPr>
          <w:bCs/>
          <w:b/>
        </w:rPr>
        <w:t xml:space="preserve">Reviewed by:</w:t>
      </w:r>
      <w:r>
        <w:t xml:space="preserve"> </w:t>
      </w:r>
      <w:r>
        <w:t xml:space="preserve">[Web Designer Name]</w:t>
      </w:r>
    </w:p>
    <w:bookmarkEnd w:id="20"/>
    <w:bookmarkStart w:id="21" w:name="introduction"/>
    <w:p>
      <w:pPr>
        <w:pStyle w:val="Heading2"/>
      </w:pPr>
      <w:r>
        <w:t xml:space="preserve">1. Introduction</w:t>
      </w:r>
    </w:p>
    <w:p>
      <w:pPr>
        <w:pStyle w:val="FirstParagraph"/>
      </w:pPr>
      <w:r>
        <w:t xml:space="preserve">This Peer Review Report has been prepared to evaluate the performance, skills, and contributions of a Web Designer based in United Kingdom London. The purpose of this review is to provide constructive feedback, identify areas of strength, and highlight opportunities for professional development. The review focuses on the individual's technical expertise, creativity, collaboration, and adherence to industry standards within the dynamic digital landscape of London.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web design tools and technologies.</w:t>
      </w:r>
    </w:p>
    <w:p>
      <w:pPr>
        <w:numPr>
          <w:ilvl w:val="0"/>
          <w:numId w:val="1001"/>
        </w:numPr>
        <w:pStyle w:val="Compact"/>
      </w:pPr>
      <w:r>
        <w:t xml:space="preserve">Creative design capabilities and adherence to user experience (UX) principles.</w:t>
      </w:r>
    </w:p>
    <w:p>
      <w:pPr>
        <w:numPr>
          <w:ilvl w:val="0"/>
          <w:numId w:val="1001"/>
        </w:numPr>
        <w:pStyle w:val="Compact"/>
      </w:pPr>
      <w:r>
        <w:t xml:space="preserve">Collaboration with cross-functional teams, including developers, marketers, and stakeholders.</w:t>
      </w:r>
    </w:p>
    <w:p>
      <w:pPr>
        <w:numPr>
          <w:ilvl w:val="0"/>
          <w:numId w:val="1001"/>
        </w:numPr>
        <w:pStyle w:val="Compact"/>
      </w:pPr>
      <w:r>
        <w:t xml:space="preserve">Ability to meet project deadlines and deliver high-quality work.</w:t>
      </w:r>
    </w:p>
    <w:p>
      <w:pPr>
        <w:numPr>
          <w:ilvl w:val="0"/>
          <w:numId w:val="1001"/>
        </w:numPr>
        <w:pStyle w:val="Compact"/>
      </w:pPr>
      <w:r>
        <w:t xml:space="preserve">Adaptability to the fast-paced and competitive environment of United Kingdom London.</w:t>
      </w:r>
    </w:p>
    <w:bookmarkEnd w:id="22"/>
    <w:bookmarkStart w:id="23" w:name="evaluation-criteria"/>
    <w:p>
      <w:pPr>
        <w:pStyle w:val="Heading2"/>
      </w:pPr>
      <w:r>
        <w:t xml:space="preserve">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Rating (1-5)</w:t>
            </w:r>
          </w:p>
        </w:tc>
      </w:tr>
      <w:tr>
        <w:tc>
          <w:tcPr/>
          <w:p>
            <w:pPr>
              <w:pStyle w:val="Compact"/>
              <w:jc w:val="left"/>
            </w:pPr>
            <w:r>
              <w:t xml:space="preserve">Technical Skills</w:t>
            </w:r>
          </w:p>
        </w:tc>
        <w:tc>
          <w:tcPr/>
          <w:p>
            <w:pPr>
              <w:pStyle w:val="Compact"/>
              <w:jc w:val="left"/>
            </w:pPr>
            <w:r>
              <w:t xml:space="preserve">Proficiency in HTML, CSS, JavaScript, and design tools such as Adobe XD, Figma, or Sketch.</w:t>
            </w:r>
          </w:p>
        </w:tc>
        <w:tc>
          <w:tcPr/>
          <w:p>
            <w:pPr>
              <w:pStyle w:val="Compact"/>
              <w:jc w:val="left"/>
            </w:pPr>
            <w:r>
              <w:t xml:space="preserve">4</w:t>
            </w:r>
          </w:p>
        </w:tc>
      </w:tr>
      <w:tr>
        <w:tc>
          <w:tcPr/>
          <w:p>
            <w:pPr>
              <w:pStyle w:val="Compact"/>
              <w:jc w:val="left"/>
            </w:pPr>
            <w:r>
              <w:t xml:space="preserve">Creative Design</w:t>
            </w:r>
          </w:p>
        </w:tc>
        <w:tc>
          <w:tcPr/>
          <w:p>
            <w:pPr>
              <w:pStyle w:val="Compact"/>
              <w:jc w:val="left"/>
            </w:pPr>
            <w:r>
              <w:t xml:space="preserve">Ability to create visually appealing and user-friendly designs that align with brand guidelines.</w:t>
            </w:r>
          </w:p>
        </w:tc>
        <w:tc>
          <w:tcPr/>
          <w:p>
            <w:pPr>
              <w:pStyle w:val="Compact"/>
              <w:jc w:val="left"/>
            </w:pPr>
            <w:r>
              <w:t xml:space="preserve">5</w:t>
            </w:r>
          </w:p>
        </w:tc>
      </w:tr>
      <w:tr>
        <w:tc>
          <w:tcPr/>
          <w:p>
            <w:pPr>
              <w:pStyle w:val="Compact"/>
              <w:jc w:val="left"/>
            </w:pPr>
            <w:r>
              <w:t xml:space="preserve">Collaboration</w:t>
            </w:r>
          </w:p>
        </w:tc>
        <w:tc>
          <w:tcPr/>
          <w:p>
            <w:pPr>
              <w:pStyle w:val="Compact"/>
              <w:jc w:val="left"/>
            </w:pPr>
            <w:r>
              <w:t xml:space="preserve">Effectiveness in working with team members and stakeholders to achieve project goals.</w:t>
            </w:r>
          </w:p>
        </w:tc>
        <w:tc>
          <w:tcPr/>
          <w:p>
            <w:pPr>
              <w:pStyle w:val="Compact"/>
              <w:jc w:val="left"/>
            </w:pPr>
            <w:r>
              <w:t xml:space="preserve">4</w:t>
            </w:r>
          </w:p>
        </w:tc>
      </w:tr>
      <w:tr>
        <w:tc>
          <w:tcPr/>
          <w:p>
            <w:pPr>
              <w:pStyle w:val="Compact"/>
              <w:jc w:val="left"/>
            </w:pPr>
            <w:r>
              <w:t xml:space="preserve">Time Management</w:t>
            </w:r>
          </w:p>
        </w:tc>
        <w:tc>
          <w:tcPr/>
          <w:p>
            <w:pPr>
              <w:pStyle w:val="Compact"/>
              <w:jc w:val="left"/>
            </w:pPr>
            <w:r>
              <w:t xml:space="preserve">Ability to prioritize tasks and meet deadlines in a high-pressure environment.</w:t>
            </w:r>
          </w:p>
        </w:tc>
        <w:tc>
          <w:tcPr/>
          <w:p>
            <w:pPr>
              <w:pStyle w:val="Compact"/>
              <w:jc w:val="left"/>
            </w:pPr>
            <w:r>
              <w:t xml:space="preserve">3</w:t>
            </w:r>
          </w:p>
        </w:tc>
      </w:tr>
      <w:tr>
        <w:tc>
          <w:tcPr/>
          <w:p>
            <w:pPr>
              <w:pStyle w:val="Compact"/>
              <w:jc w:val="left"/>
            </w:pPr>
            <w:r>
              <w:t xml:space="preserve">Adaptability</w:t>
            </w:r>
          </w:p>
        </w:tc>
        <w:tc>
          <w:tcPr/>
          <w:p>
            <w:pPr>
              <w:pStyle w:val="Compact"/>
              <w:jc w:val="left"/>
            </w:pPr>
            <w:r>
              <w:t xml:space="preserve">Willingness to learn new tools, technologies, and adapt to changing project requirements.</w:t>
            </w:r>
          </w:p>
        </w:tc>
        <w:tc>
          <w:tcPr/>
          <w:p>
            <w:pPr>
              <w:pStyle w:val="Compact"/>
              <w:jc w:val="left"/>
            </w:pPr>
            <w:r>
              <w:t xml:space="preserve">5</w:t>
            </w:r>
          </w:p>
        </w:tc>
      </w:tr>
    </w:tbl>
    <w:bookmarkEnd w:id="23"/>
    <w:bookmarkStart w:id="29" w:name="detailed-feedback"/>
    <w:p>
      <w:pPr>
        <w:pStyle w:val="Heading2"/>
      </w:pPr>
      <w:r>
        <w:t xml:space="preserve">4. Detailed Feedback</w:t>
      </w:r>
    </w:p>
    <w:bookmarkStart w:id="24" w:name="technical-skills"/>
    <w:p>
      <w:pPr>
        <w:pStyle w:val="Heading3"/>
      </w:pPr>
      <w:r>
        <w:t xml:space="preserve">4.1 Technical Skills</w:t>
      </w:r>
    </w:p>
    <w:p>
      <w:pPr>
        <w:pStyle w:val="FirstParagraph"/>
      </w:pPr>
      <w:r>
        <w:t xml:space="preserve">The Web Designer demonstrates a strong command of essential web design tools and technologies. Their proficiency in HTML, CSS, and JavaScript ensures that designs are not only visually appealing but also technically sound. The use of modern design tools such as Figma and Adobe XD has been particularly effective in creating prototypes and wireframes. However, there is room for improvement in advanced JavaScript frameworks like React or Vue.js, which are increasingly in demand in the United Kingdom London tech scene.</w:t>
      </w:r>
    </w:p>
    <w:bookmarkEnd w:id="24"/>
    <w:bookmarkStart w:id="25" w:name="creative-design"/>
    <w:p>
      <w:pPr>
        <w:pStyle w:val="Heading3"/>
      </w:pPr>
      <w:r>
        <w:t xml:space="preserve">4.2 Creative Design</w:t>
      </w:r>
    </w:p>
    <w:p>
      <w:pPr>
        <w:pStyle w:val="FirstParagraph"/>
      </w:pPr>
      <w:r>
        <w:t xml:space="preserve">Creativity is one of the standout strengths of this Web Designer. Their ability to craft unique and engaging designs that align with brand identity is commendable. They consistently incorporate user experience (UX) principles into their work, ensuring that designs are intuitive and accessible. This is particularly important in a competitive market like United Kingdom London, where user expectations are high. The designer’s attention to detail and ability to balance aesthetics with functionality have resulted in several successful projects.</w:t>
      </w:r>
    </w:p>
    <w:bookmarkEnd w:id="25"/>
    <w:bookmarkStart w:id="26" w:name="collaboration"/>
    <w:p>
      <w:pPr>
        <w:pStyle w:val="Heading3"/>
      </w:pPr>
      <w:r>
        <w:t xml:space="preserve">4.3 Collaboration</w:t>
      </w:r>
    </w:p>
    <w:p>
      <w:pPr>
        <w:pStyle w:val="FirstParagraph"/>
      </w:pPr>
      <w:r>
        <w:t xml:space="preserve">The Web Designer has shown a strong ability to collaborate with cross-functional teams. They actively participate in brainstorming sessions, provide valuable input during project planning, and maintain open communication with developers and stakeholders. Their willingness to incorporate feedback and iterate on designs has been instrumental in achieving project success. However, there are occasional instances where clearer documentation of design decisions could improve team alignment.</w:t>
      </w:r>
    </w:p>
    <w:bookmarkEnd w:id="26"/>
    <w:bookmarkStart w:id="27" w:name="time-management"/>
    <w:p>
      <w:pPr>
        <w:pStyle w:val="Heading3"/>
      </w:pPr>
      <w:r>
        <w:t xml:space="preserve">4.4 Time Management</w:t>
      </w:r>
    </w:p>
    <w:p>
      <w:pPr>
        <w:pStyle w:val="FirstParagraph"/>
      </w:pPr>
      <w:r>
        <w:t xml:space="preserve">While the Web Designer generally meets project deadlines, there have been instances where time management could be improved. In a fast-paced environment like United Kingdom London, the ability to prioritize tasks and manage multiple projects simultaneously is crucial. Implementing more structured workflows or utilizing project management tools more effectively could help address this area.</w:t>
      </w:r>
    </w:p>
    <w:bookmarkEnd w:id="27"/>
    <w:bookmarkStart w:id="28" w:name="adaptability"/>
    <w:p>
      <w:pPr>
        <w:pStyle w:val="Heading3"/>
      </w:pPr>
      <w:r>
        <w:t xml:space="preserve">4.5 Adaptability</w:t>
      </w:r>
    </w:p>
    <w:p>
      <w:pPr>
        <w:pStyle w:val="FirstParagraph"/>
      </w:pPr>
      <w:r>
        <w:t xml:space="preserve">Adaptability is a key strength of this Web Designer. They have shown a proactive approach to learning new tools and technologies, which is essential in the ever-evolving field of web design. Their ability to quickly adapt to changing project requirements and client feedback has been particularly valuable. This trait is especially important in United Kingdom London, where the digital landscape is constantly shifting.</w:t>
      </w:r>
    </w:p>
    <w:bookmarkEnd w:id="28"/>
    <w:bookmarkEnd w:id="29"/>
    <w:bookmarkStart w:id="30" w:name="recommendations"/>
    <w:p>
      <w:pPr>
        <w:pStyle w:val="Heading2"/>
      </w:pPr>
      <w:r>
        <w:t xml:space="preserve">5. Recommendations</w:t>
      </w:r>
    </w:p>
    <w:p>
      <w:pPr>
        <w:pStyle w:val="FirstParagraph"/>
      </w:pPr>
      <w:r>
        <w:t xml:space="preserve">Based on the evaluation, the following recommendations are provided to support the professional growth of the Web Designer:</w:t>
      </w:r>
    </w:p>
    <w:p>
      <w:pPr>
        <w:numPr>
          <w:ilvl w:val="0"/>
          <w:numId w:val="1002"/>
        </w:numPr>
        <w:pStyle w:val="Compact"/>
      </w:pPr>
      <w:r>
        <w:t xml:space="preserve">Invest time in learning advanced JavaScript frameworks to enhance technical versatility.</w:t>
      </w:r>
    </w:p>
    <w:p>
      <w:pPr>
        <w:numPr>
          <w:ilvl w:val="0"/>
          <w:numId w:val="1002"/>
        </w:numPr>
        <w:pStyle w:val="Compact"/>
      </w:pPr>
      <w:r>
        <w:t xml:space="preserve">Improve time management skills by adopting structured workflows and leveraging project management tools.</w:t>
      </w:r>
    </w:p>
    <w:p>
      <w:pPr>
        <w:numPr>
          <w:ilvl w:val="0"/>
          <w:numId w:val="1002"/>
        </w:numPr>
        <w:pStyle w:val="Compact"/>
      </w:pPr>
      <w:r>
        <w:t xml:space="preserve">Enhance documentation practices to ensure clarity and alignment within the team.</w:t>
      </w:r>
    </w:p>
    <w:p>
      <w:pPr>
        <w:numPr>
          <w:ilvl w:val="0"/>
          <w:numId w:val="1002"/>
        </w:numPr>
        <w:pStyle w:val="Compact"/>
      </w:pPr>
      <w:r>
        <w:t xml:space="preserve">Continue to stay updated on industry trends and best practices, particularly those relevant to the United Kingdom London market.</w:t>
      </w:r>
    </w:p>
    <w:bookmarkEnd w:id="30"/>
    <w:bookmarkStart w:id="31" w:name="conclusion"/>
    <w:p>
      <w:pPr>
        <w:pStyle w:val="Heading2"/>
      </w:pPr>
      <w:r>
        <w:t xml:space="preserve">6. Conclusion</w:t>
      </w:r>
    </w:p>
    <w:p>
      <w:pPr>
        <w:pStyle w:val="FirstParagraph"/>
      </w:pPr>
      <w:r>
        <w:t xml:space="preserve">This Peer Review Report highlights the strengths and areas for improvement of the Web Designer based in United Kingdom London. Overall, the individual has demonstrated strong technical skills, creativity, and adaptability, making them a valuable asset to the team. By addressing the identified areas for improvement, they can further enhance their contributions and continue to thrive in the competitive digital landscape of London.</w:t>
      </w:r>
    </w:p>
    <w:bookmarkEnd w:id="31"/>
    <w:bookmarkStart w:id="32" w:name="signatures"/>
    <w:p>
      <w:pPr>
        <w:pStyle w:val="Heading2"/>
      </w:pPr>
      <w:r>
        <w:t xml:space="preserve">7. Signatures</w:t>
      </w:r>
    </w:p>
    <w:p>
      <w:pPr>
        <w:pStyle w:val="FirstParagraph"/>
      </w:pPr>
      <w:r>
        <w:rPr>
          <w:bCs/>
          <w:b/>
        </w:rPr>
        <w:t xml:space="preserve">Reviewer Name: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rPr>
          <w:bCs/>
          <w:b/>
        </w:rPr>
        <w:t xml:space="preserve">Web Designer Name:</w:t>
      </w:r>
      <w:r>
        <w:t xml:space="preserve"> </w:t>
      </w:r>
      <w:r>
        <w:t xml:space="preserve">_________________________</w:t>
      </w:r>
    </w:p>
    <w:p>
      <w:pPr>
        <w:pStyle w:val="BodyText"/>
      </w:pPr>
      <w:r>
        <w:rPr>
          <w:bCs/>
          <w:b/>
        </w:rPr>
        <w:t xml:space="preserve">Date:</w:t>
      </w:r>
      <w:r>
        <w:t xml:space="preserve"> </w:t>
      </w:r>
      <w:r>
        <w:t xml:space="preserve">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dc:title>
  <dc:creator/>
  <dc:language>en</dc:language>
  <cp:keywords/>
  <dcterms:created xsi:type="dcterms:W3CDTF">2026-10-10T09:50:19Z</dcterms:created>
  <dcterms:modified xsi:type="dcterms:W3CDTF">2026-10-10T09:50:19Z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