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7" w:name="Xa4bc1a3c25ab34c708d6d951d41a2d115da8e9e"/>
    <w:p>
      <w:pPr>
        <w:pStyle w:val="Heading1"/>
      </w:pPr>
      <w:r>
        <w:t xml:space="preserve">Peer Review Report: Web Designer Performance Evaluation</w:t>
      </w:r>
    </w:p>
    <w:p>
      <w:pPr>
        <w:pStyle w:val="FirstParagraph"/>
      </w:pPr>
      <w:r>
        <w:rPr>
          <w:bCs/>
          <w:b/>
        </w:rPr>
        <w:t xml:space="preserve">Employee Name:</w:t>
      </w:r>
      <w:r>
        <w:t xml:space="preserve"> </w:t>
      </w:r>
      <w:r>
        <w:t xml:space="preserve">[Insert Name]</w:t>
      </w:r>
      <w:r>
        <w:br/>
      </w:r>
      <w:r>
        <w:rPr>
          <w:bCs/>
          <w:b/>
        </w:rPr>
        <w:t xml:space="preserve">Role:</w:t>
      </w:r>
      <w:r>
        <w:t xml:space="preserve"> </w:t>
      </w:r>
      <w:r>
        <w:t xml:space="preserve">Web Designer</w:t>
      </w:r>
      <w:r>
        <w:br/>
      </w:r>
      <w:r>
        <w:rPr>
          <w:bCs/>
          <w:b/>
        </w:rPr>
        <w:t xml:space="preserve">Department:</w:t>
      </w:r>
      <w:r>
        <w:t xml:space="preserve"> </w:t>
      </w:r>
      <w:r>
        <w:t xml:space="preserve">Digital Product &amp; Creative</w:t>
      </w:r>
      <w:r>
        <w:br/>
      </w:r>
      <w:r>
        <w:rPr>
          <w:bCs/>
          <w:b/>
        </w:rPr>
        <w:t xml:space="preserve">Location:</w:t>
      </w:r>
      <w:r>
        <w:t xml:space="preserve"> </w:t>
      </w:r>
      <w:r>
        <w:t xml:space="preserve">Vietnam Ho Chi Minh City</w:t>
      </w:r>
    </w:p>
    <w:p>
      <w:pPr>
        <w:pStyle w:val="BodyText"/>
      </w:pPr>
      <w:r>
        <w:rPr>
          <w:bCs/>
          <w:b/>
        </w:rPr>
        <w:t xml:space="preserve">Reviewer Name:</w:t>
      </w:r>
      <w:r>
        <w:t xml:space="preserve"> </w:t>
      </w:r>
      <w:r>
        <w:t xml:space="preserve">[Insert Reviewer Name]</w:t>
      </w:r>
      <w:r>
        <w:br/>
      </w:r>
      <w:r>
        <w:rPr>
          <w:bCs/>
          <w:b/>
        </w:rPr>
        <w:t xml:space="preserve">Review Period:</w:t>
      </w:r>
      <w:r>
        <w:t xml:space="preserve"> </w:t>
      </w:r>
      <w:r>
        <w:t xml:space="preserve">Q3 2023 - Q3 2024</w:t>
      </w:r>
      <w:r>
        <w:br/>
      </w:r>
      <w:r>
        <w:rPr>
          <w:bCs/>
          <w:b/>
        </w:rPr>
        <w:t xml:space="preserve">Date of Report:</w:t>
      </w:r>
      <w:r>
        <w:t xml:space="preserve"> </w:t>
      </w:r>
      <w:r>
        <w:t xml:space="preserve">October 24, 2024</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performance, technical proficiency, and cultural integration within our Vietnam Ho Chi Minh City office. As the digital landscape in Southeast Asia continues to evolve rapidly, the role of the Web Designer has become pivotal in bridging the gap between user experience (UX) and technical implementation. This report assesses the individual's contribution to our design system, their ability to navigate the unique market dynamics of Ho Chi Minh City, and their collaboration with cross-functional teams.</w:t>
      </w:r>
    </w:p>
    <w:p>
      <w:pPr>
        <w:pStyle w:val="BodyText"/>
      </w:pPr>
      <w:r>
        <w:t xml:space="preserve">The review focuses on the quality of visual deliverables, adherence to modern web standards, responsiveness to local user behaviors, and the designer's proactive engagement in the local tech community. The findings below highlight significant strengths in visual storytelling and mobile-first design, while also identifying areas for growth regarding advanced prototyping and cross-cultural communication nuances.</w:t>
      </w:r>
    </w:p>
    <w:bookmarkEnd w:id="20"/>
    <w:bookmarkStart w:id="21" w:name="technical-proficiency-and-design-quality"/>
    <w:p>
      <w:pPr>
        <w:pStyle w:val="Heading2"/>
      </w:pPr>
      <w:r>
        <w:t xml:space="preserve">2. Technical Proficiency and Design Quality</w:t>
      </w:r>
    </w:p>
    <w:p>
      <w:pPr>
        <w:pStyle w:val="FirstParagraph"/>
      </w:pPr>
      <w:r>
        <w:t xml:space="preserve">The Web Designer has demonstrated a robust command of industry-standard tools, including Figma, Adobe Creative Suite, and prototyping software. In the context of our Vietnam Ho Chi Minh City operations, where mobile internet usage is exceptionally high, the designer has excelled in creating mobile-first interfaces. The layouts are not only visually appealing but also optimized for performance on varying network speeds common in the region.</w:t>
      </w:r>
    </w:p>
    <w:p>
      <w:pPr>
        <w:pStyle w:val="BodyText"/>
      </w:pPr>
      <w:r>
        <w:t xml:space="preserve">A key strength observed is the designer's ability to balance aesthetic trends with functional requirements. The recent redesign of our client portal showcased a sophisticated understanding of whitespace, typography, and color theory. Furthermore, the designer has shown a keen awareness of accessibility standards (WCAG), ensuring that our digital products are inclusive for all users in Vietnam. The code handoff to the development team has been precise, reducing friction and accelerating the deployment cycle.</w:t>
      </w:r>
    </w:p>
    <w:bookmarkEnd w:id="21"/>
    <w:bookmarkStart w:id="22" w:name="localization-and-cultural-adaptation"/>
    <w:p>
      <w:pPr>
        <w:pStyle w:val="Heading2"/>
      </w:pPr>
      <w:r>
        <w:t xml:space="preserve">3. Localization and Cultural Adaptation</w:t>
      </w:r>
    </w:p>
    <w:p>
      <w:pPr>
        <w:pStyle w:val="FirstParagraph"/>
      </w:pPr>
      <w:r>
        <w:t xml:space="preserve">Operating in Vietnam Ho Chi Minh City requires a deep understanding of local user preferences. The Web Designer has successfully integrated cultural nuances into our design language. This includes adapting color palettes to resonate with local sentiments and ensuring that imagery reflects the diversity of the Vietnamese population. The designer has also paid close attention to the integration of local payment gateways and communication channels, such as Zalo, into the user interface, which is critical for conversion rates in this market.</w:t>
      </w:r>
    </w:p>
    <w:p>
      <w:pPr>
        <w:pStyle w:val="BodyText"/>
      </w:pPr>
      <w:r>
        <w:t xml:space="preserve">Additionally, the designer has contributed to the localization of content, ensuring that the tone of voice is appropriate for the Vietnamese audience while maintaining global brand consistency. This dual focus on global standards and local relevance is a testament to their strategic thinking and adaptability.</w:t>
      </w:r>
    </w:p>
    <w:bookmarkEnd w:id="22"/>
    <w:bookmarkStart w:id="23" w:name="collaboration-and-team-dynamics"/>
    <w:p>
      <w:pPr>
        <w:pStyle w:val="Heading2"/>
      </w:pPr>
      <w:r>
        <w:t xml:space="preserve">4. Collaboration and Team Dynamics</w:t>
      </w:r>
    </w:p>
    <w:p>
      <w:pPr>
        <w:pStyle w:val="FirstParagraph"/>
      </w:pPr>
      <w:r>
        <w:t xml:space="preserve">The Web Designer has been an active and positive member of the Ho Chi Minh City team. They have fostered a collaborative environment by regularly participating in design critiques and brainstorming sessions. Their willingness to share knowledge and mentor junior designers has strengthened the overall capability of the department.</w:t>
      </w:r>
    </w:p>
    <w:p>
      <w:pPr>
        <w:pStyle w:val="BodyText"/>
      </w:pPr>
      <w:r>
        <w:t xml:space="preserve">Communication with stakeholders, both local and international, has been professional and effective. The designer is adept at articulating design decisions and justifying them with user research data. However, there is room for improvement in managing expectations during high-pressure project phases. Occasionally, the designer has been hesitant to push back on unrealistic deadlines, which can impact the quality of the final output. Developing stronger negotiation skills will be beneficial for future projects.</w:t>
      </w:r>
    </w:p>
    <w:bookmarkEnd w:id="23"/>
    <w:bookmarkStart w:id="24" w:name="areas-for-improvement"/>
    <w:p>
      <w:pPr>
        <w:pStyle w:val="Heading2"/>
      </w:pPr>
      <w:r>
        <w:t xml:space="preserve">5. Areas for Improvement</w:t>
      </w:r>
    </w:p>
    <w:p>
      <w:pPr>
        <w:pStyle w:val="FirstParagraph"/>
      </w:pPr>
      <w:r>
        <w:t xml:space="preserve">While the Web Designer's performance is commendable, there are specific areas that require attention to ensure continued growth:</w:t>
      </w:r>
    </w:p>
    <w:p>
      <w:pPr>
        <w:numPr>
          <w:ilvl w:val="0"/>
          <w:numId w:val="1001"/>
        </w:numPr>
        <w:pStyle w:val="Compact"/>
      </w:pPr>
      <w:r>
        <w:rPr>
          <w:bCs/>
          <w:b/>
        </w:rPr>
        <w:t xml:space="preserve">Advanced Prototyping:</w:t>
      </w:r>
      <w:r>
        <w:t xml:space="preserve"> </w:t>
      </w:r>
      <w:r>
        <w:t xml:space="preserve">The designer should invest more time in creating high-fidelity, interactive prototypes. This will help stakeholders better visualize the user journey and reduce ambiguity during the development phase.</w:t>
      </w:r>
    </w:p>
    <w:p>
      <w:pPr>
        <w:numPr>
          <w:ilvl w:val="0"/>
          <w:numId w:val="1001"/>
        </w:numPr>
        <w:pStyle w:val="Compact"/>
      </w:pPr>
      <w:r>
        <w:rPr>
          <w:bCs/>
          <w:b/>
        </w:rPr>
        <w:t xml:space="preserve">Data-Driven Design:</w:t>
      </w:r>
      <w:r>
        <w:t xml:space="preserve"> </w:t>
      </w:r>
      <w:r>
        <w:t xml:space="preserve">Although the designer uses user research, there is an opportunity to deepen their analytical skills. Leveraging analytics tools to iterate on designs based on real user behavior in Vietnam will enhance the effectiveness of their work.</w:t>
      </w:r>
    </w:p>
    <w:p>
      <w:pPr>
        <w:numPr>
          <w:ilvl w:val="0"/>
          <w:numId w:val="1001"/>
        </w:numPr>
        <w:pStyle w:val="Compact"/>
      </w:pPr>
      <w:r>
        <w:rPr>
          <w:bCs/>
          <w:b/>
        </w:rPr>
        <w:t xml:space="preserve">Time Management:</w:t>
      </w:r>
      <w:r>
        <w:t xml:space="preserve"> </w:t>
      </w:r>
      <w:r>
        <w:t xml:space="preserve">Improving prioritization techniques will help the designer manage multiple projects more efficiently, ensuring that deadlines are met without compromising quality.</w:t>
      </w:r>
    </w:p>
    <w:bookmarkEnd w:id="24"/>
    <w:bookmarkStart w:id="26" w:name="conclusion-and-recommendations"/>
    <w:p>
      <w:pPr>
        <w:pStyle w:val="Heading2"/>
      </w:pPr>
      <w:r>
        <w:t xml:space="preserve">6. Conclusion and Recommendations</w:t>
      </w:r>
    </w:p>
    <w:p>
      <w:pPr>
        <w:pStyle w:val="FirstParagraph"/>
      </w:pPr>
      <w:r>
        <w:t xml:space="preserve">In conclusion, the Web Designer has made significant contributions to our digital presence in Vietnam Ho Chi Minh City. Their technical skills, cultural awareness, and collaborative spirit make them a valuable asset to the team. By focusing on the areas for improvement outlined above, they have the potential to take on more senior responsibilities and lead complex design initiatives.</w:t>
      </w:r>
    </w:p>
    <w:p>
      <w:pPr>
        <w:pStyle w:val="BodyText"/>
      </w:pPr>
      <w:r>
        <w:t xml:space="preserve">It is recommended that the designer pursue further training in advanced interaction design and data analytics. Additionally, encouraging them to lead a major project from conception to launch will provide valuable experience in project management and stakeholder communication.</w:t>
      </w:r>
    </w:p>
    <w:bookmarkStart w:id="25"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Next Review Date:</w:t>
      </w:r>
      <w:r>
        <w:t xml:space="preserve"> </w:t>
      </w:r>
      <w:r>
        <w:t xml:space="preserve">April 2025</w:t>
      </w:r>
    </w:p>
    <w:bookmarkEnd w:id="25"/>
    <w:p>
      <w:pPr>
        <w:pStyle w:val="BodyText"/>
      </w:pPr>
      <w:r>
        <w:rPr>
          <w:bCs/>
          <w:b/>
        </w:rPr>
        <w:t xml:space="preserve">Reviewer Signature</w:t>
      </w:r>
      <w:r>
        <w:br/>
      </w:r>
      <w:r>
        <w:t xml:space="preserve">[Insert Name]</w:t>
      </w:r>
      <w:r>
        <w:br/>
      </w:r>
      <w:r>
        <w:t xml:space="preserve">Senior UX Lead</w:t>
      </w:r>
    </w:p>
    <w:p>
      <w:pPr>
        <w:pStyle w:val="BodyText"/>
      </w:pPr>
      <w:r>
        <w:rPr>
          <w:bCs/>
          <w:b/>
        </w:rPr>
        <w:t xml:space="preserve">Employee Signature</w:t>
      </w:r>
      <w:r>
        <w:br/>
      </w:r>
      <w:r>
        <w:t xml:space="preserve">[Insert Name]</w:t>
      </w:r>
      <w:r>
        <w:br/>
      </w:r>
      <w:r>
        <w:t xml:space="preserve">Web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Ho Chi Minh City</dc:title>
  <dc:creator/>
  <dc:language>en</dc:language>
  <cp:keywords/>
  <dcterms:created xsi:type="dcterms:W3CDTF">2026-10-10T08:13:45Z</dcterms:created>
  <dcterms:modified xsi:type="dcterms:W3CDTF">2026-10-10T08:13:45Z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