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adherence to safety standards of a Welder operating within the industrial and construction sectors of Canada Toronto. The purpose of this review is to ensure that the welder meets the high standards required by local regulations, industry best practices, and the specific demands of projects in this region.</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various welding techniques.</w:t>
      </w:r>
    </w:p>
    <w:p>
      <w:pPr>
        <w:numPr>
          <w:ilvl w:val="0"/>
          <w:numId w:val="1001"/>
        </w:numPr>
        <w:pStyle w:val="Compact"/>
      </w:pPr>
      <w:r>
        <w:t xml:space="preserve">Compliance with safety protocols and regulations specific to Canada Toronto.</w:t>
      </w:r>
    </w:p>
    <w:p>
      <w:pPr>
        <w:numPr>
          <w:ilvl w:val="0"/>
          <w:numId w:val="1001"/>
        </w:numPr>
        <w:pStyle w:val="Compact"/>
      </w:pPr>
      <w:r>
        <w:t xml:space="preserve">Quality of welds and adherence to project specifications.</w:t>
      </w:r>
    </w:p>
    <w:p>
      <w:pPr>
        <w:numPr>
          <w:ilvl w:val="0"/>
          <w:numId w:val="1001"/>
        </w:numPr>
        <w:pStyle w:val="Compact"/>
      </w:pPr>
      <w:r>
        <w:t xml:space="preserve">Ability to work effectively within a team and communicate with supervisors and peers.</w:t>
      </w:r>
    </w:p>
    <w:p>
      <w:pPr>
        <w:numPr>
          <w:ilvl w:val="0"/>
          <w:numId w:val="1001"/>
        </w:numPr>
        <w:pStyle w:val="Compact"/>
      </w:pPr>
      <w:r>
        <w:t xml:space="preserve">Use and maintenance of welding equipment.</w:t>
      </w:r>
    </w:p>
    <w:bookmarkEnd w:id="22"/>
    <w:bookmarkStart w:id="23" w:name="technical-proficiency"/>
    <w:p>
      <w:pPr>
        <w:pStyle w:val="Heading2"/>
      </w:pPr>
      <w:r>
        <w:t xml:space="preserve">3. Technical Proficiency</w:t>
      </w:r>
    </w:p>
    <w:p>
      <w:pPr>
        <w:pStyle w:val="FirstParagraph"/>
      </w:pPr>
      <w:r>
        <w:t xml:space="preserve">The Welder demonstrated a strong command of multiple welding processes, including Shielded Metal Arc Welding (SMAW), Gas Metal Arc Welding (GMAW), and Gas Tungsten Arc Welding (GTAW). The ability to switch between these techniques based on project requirements is crucial in the diverse industrial landscape of Canada Toronto. The welder's skill in handling different materials, such as steel, aluminum, and stainless steel, was particularly noteworthy.</w:t>
      </w:r>
    </w:p>
    <w:p>
      <w:pPr>
        <w:pStyle w:val="BodyText"/>
      </w:pPr>
      <w:r>
        <w:t xml:space="preserve">Furthermore, the welder exhibited a thorough understanding of welding symbols and blueprints, ensuring that all work was completed according to the specified designs. This level of technical proficiency is essential for maintaining the structural integrity and safety of constructions in this region.</w:t>
      </w:r>
    </w:p>
    <w:bookmarkEnd w:id="23"/>
    <w:bookmarkStart w:id="24" w:name="safety-compliance"/>
    <w:p>
      <w:pPr>
        <w:pStyle w:val="Heading2"/>
      </w:pPr>
      <w:r>
        <w:t xml:space="preserve">4. Safety Compliance</w:t>
      </w:r>
    </w:p>
    <w:p>
      <w:pPr>
        <w:pStyle w:val="FirstParagraph"/>
      </w:pPr>
      <w:r>
        <w:t xml:space="preserve">Safety is a paramount concern in any welding operation, especially in a bustling city like Canada Toronto. The Welder consistently adhered to all safety protocols, including the proper use of personal protective equipment (PPE), such as welding helmets, gloves, and flame-resistant clothing. The welder also demonstrated a keen awareness of potential hazards, such as fire risks and exposure to harmful fumes, and took appropriate measures to mitigate these risks.</w:t>
      </w:r>
    </w:p>
    <w:p>
      <w:pPr>
        <w:pStyle w:val="BodyText"/>
      </w:pPr>
      <w:r>
        <w:t xml:space="preserve">Additionally, the welder was knowledgeable about the Occupational Health and Safety Act (OHSA) and other relevant regulations in Ontario, ensuring that all work was conducted in compliance with legal requirements. This commitment to safety not only protects the welder but also contributes to a safer work environment for all personnel involved in the project.</w:t>
      </w:r>
    </w:p>
    <w:bookmarkEnd w:id="24"/>
    <w:bookmarkStart w:id="25" w:name="quality-of-work"/>
    <w:p>
      <w:pPr>
        <w:pStyle w:val="Heading2"/>
      </w:pPr>
      <w:r>
        <w:t xml:space="preserve">5. Quality of Work</w:t>
      </w:r>
    </w:p>
    <w:p>
      <w:pPr>
        <w:pStyle w:val="FirstParagraph"/>
      </w:pPr>
      <w:r>
        <w:t xml:space="preserve">The quality of the welds produced by the Welder was consistently high, meeting or exceeding the standards set by the project specifications. The welds were free from defects such as porosity, cracks, and incomplete fusion, which are critical for ensuring the durability and reliability of the structures being built. The welder's attention to detail and commitment to producing high-quality work is a significant asset to any project in Canada Toronto.</w:t>
      </w:r>
    </w:p>
    <w:p>
      <w:pPr>
        <w:pStyle w:val="BodyText"/>
      </w:pPr>
      <w:r>
        <w:t xml:space="preserve">Moreover, the welder was proactive in identifying and addressing any issues that arose during the welding process, demonstrating a strong problem-solving ability. This proactive approach helps to prevent potential problems from escalating and ensures that the project stays on track.</w:t>
      </w:r>
    </w:p>
    <w:bookmarkEnd w:id="25"/>
    <w:bookmarkStart w:id="26" w:name="teamwork-and-communication"/>
    <w:p>
      <w:pPr>
        <w:pStyle w:val="Heading2"/>
      </w:pPr>
      <w:r>
        <w:t xml:space="preserve">6. Teamwork and Communication</w:t>
      </w:r>
    </w:p>
    <w:p>
      <w:pPr>
        <w:pStyle w:val="FirstParagraph"/>
      </w:pPr>
      <w:r>
        <w:t xml:space="preserve">Effective teamwork and communication are essential for the success of any construction or industrial project. The Welder demonstrated excellent interpersonal skills, working collaboratively with other team members and communicating clearly with supervisors and peers. The welder was always willing to share knowledge and assist others, fostering a positive and productive work environment.</w:t>
      </w:r>
    </w:p>
    <w:p>
      <w:pPr>
        <w:pStyle w:val="BodyText"/>
      </w:pPr>
      <w:r>
        <w:t xml:space="preserve">The welder's ability to communicate effectively also extended to providing clear and concise updates on the progress of the work, which helped to keep the project on schedule and within budget. This level of communication is particularly important in a fast-paced environment like Canada Toronto, where multiple projects may be underway simultaneously.</w:t>
      </w:r>
    </w:p>
    <w:bookmarkEnd w:id="26"/>
    <w:bookmarkStart w:id="27" w:name="equipment-use-and-maintenance"/>
    <w:p>
      <w:pPr>
        <w:pStyle w:val="Heading2"/>
      </w:pPr>
      <w:r>
        <w:t xml:space="preserve">7. Equipment Use and Maintenance</w:t>
      </w:r>
    </w:p>
    <w:p>
      <w:pPr>
        <w:pStyle w:val="FirstParagraph"/>
      </w:pPr>
      <w:r>
        <w:t xml:space="preserve">The Welder demonstrated a thorough understanding of the proper use and maintenance of welding equipment. The welder was diligent in inspecting equipment before use, ensuring that it was in good working condition and safe to operate. Any issues with equipment were promptly reported and addressed, minimizing downtime and ensuring that the project could proceed without interruption.</w:t>
      </w:r>
    </w:p>
    <w:p>
      <w:pPr>
        <w:pStyle w:val="BodyText"/>
      </w:pPr>
      <w:r>
        <w:t xml:space="preserve">Furthermore, the welder was knowledgeable about the different types of welding equipment and their specific applications, allowing for the selection of the most appropriate tools for each task. This expertise contributes to the overall efficiency and quality of the welding work.</w:t>
      </w:r>
    </w:p>
    <w:bookmarkEnd w:id="27"/>
    <w:bookmarkStart w:id="28" w:name="conclusion"/>
    <w:p>
      <w:pPr>
        <w:pStyle w:val="Heading2"/>
      </w:pPr>
      <w:r>
        <w:t xml:space="preserve">8. Conclusion</w:t>
      </w:r>
    </w:p>
    <w:p>
      <w:pPr>
        <w:pStyle w:val="FirstParagraph"/>
      </w:pPr>
      <w:r>
        <w:t xml:space="preserve">In conclusion, the Welder has demonstrated a high level of technical proficiency, safety awareness, and commitment to quality in their work within Canada Toronto. The welder's ability to work effectively within a team and communicate clearly with others is a significant asset to any project. Based on the findings of this Peer Review Report, it is recommended that the Welder continue to be utilized for future projects in this region.</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Canada Toronto</dc:title>
  <dc:creator/>
  <dc:language>en</dc:language>
  <cp:keywords/>
  <dcterms:created xsi:type="dcterms:W3CDTF">2026-10-10T08:03:31Z</dcterms:created>
  <dcterms:modified xsi:type="dcterms:W3CDTF">2026-10-10T08:03:31Z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