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Operations</w:t>
      </w:r>
      <w:r>
        <w:t xml:space="preserve"> </w:t>
      </w:r>
      <w:r>
        <w:t xml:space="preserve">in</w:t>
      </w:r>
      <w:r>
        <w:t xml:space="preserve"> </w:t>
      </w:r>
      <w:r>
        <w:t xml:space="preserve">Indonesia</w:t>
      </w:r>
      <w:r>
        <w:t xml:space="preserve"> </w:t>
      </w:r>
      <w:r>
        <w:t xml:space="preserve">Jakarta</w:t>
      </w:r>
    </w:p>
    <w:bookmarkStart w:id="29" w:name="Xfdaac5db908b5467da6203714dd797c10c15394"/>
    <w:p>
      <w:pPr>
        <w:pStyle w:val="Heading1"/>
      </w:pPr>
      <w:r>
        <w:t xml:space="preserve">Peer Review Report: Welder Competency and Operational Standards</w:t>
      </w:r>
    </w:p>
    <w:p>
      <w:pPr>
        <w:pStyle w:val="FirstParagraph"/>
      </w:pPr>
      <w:r>
        <w:rPr>
          <w:bCs/>
          <w:b/>
        </w:rPr>
        <w:t xml:space="preserve">Subject:</w:t>
      </w:r>
      <w:r>
        <w:t xml:space="preserve"> </w:t>
      </w:r>
      <w:r>
        <w:t xml:space="preserve">Evaluation of Welder Performance and Safety Protocols</w:t>
      </w:r>
    </w:p>
    <w:p>
      <w:pPr>
        <w:pStyle w:val="BodyText"/>
      </w:pPr>
      <w:r>
        <w:rPr>
          <w:bCs/>
          <w:b/>
        </w:rPr>
        <w:t xml:space="preserve">Location:</w:t>
      </w:r>
      <w:r>
        <w:t xml:space="preserve"> </w:t>
      </w:r>
      <w:r>
        <w:t xml:space="preserve">Industrial Zone, Indonesia Jakarta</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Quality Assurance Engineer</w:t>
      </w:r>
    </w:p>
    <w:p>
      <w:pPr>
        <w:pStyle w:val="BodyText"/>
      </w:pPr>
      <w:r>
        <w:rPr>
          <w:bCs/>
          <w:b/>
        </w:rPr>
        <w:t xml:space="preserve">Scope:</w:t>
      </w:r>
      <w:r>
        <w:t xml:space="preserve"> </w:t>
      </w:r>
      <w:r>
        <w:t xml:space="preserve">Structural Integrity, Safety Compliance, and Technical Proficiency</w:t>
      </w:r>
    </w:p>
    <w:bookmarkStart w:id="20" w:name="executive-summary"/>
    <w:p>
      <w:pPr>
        <w:pStyle w:val="Heading2"/>
      </w:pPr>
      <w:r>
        <w:t xml:space="preserve">1. Executive Summary</w:t>
      </w:r>
    </w:p>
    <w:p>
      <w:pPr>
        <w:pStyle w:val="FirstParagraph"/>
      </w:pPr>
      <w:r>
        <w:t xml:space="preserve">This Peer Review Report serves as a comprehensive evaluation of the welding operations conducted by the designated Welder team within the industrial facilities located in Indonesia Jakarta. The primary objective of this review is to assess the technical proficiency, adherence to safety standards, and the overall quality of welds produced in alignment with international engineering standards and local Indonesian regulations. Given the rapid industrial expansion in Indonesia Jakarta, maintaining the highest standards of structural integrity is paramount. This report details the findings regarding the Welder's performance, identifies areas of excellence, and highlights critical areas requiring immediate remediation to ensure operational safety and longevity of the infrastructure.</w:t>
      </w:r>
    </w:p>
    <w:bookmarkEnd w:id="20"/>
    <w:bookmarkStart w:id="21" w:name="context-and-environmental-considerations"/>
    <w:p>
      <w:pPr>
        <w:pStyle w:val="Heading2"/>
      </w:pPr>
      <w:r>
        <w:t xml:space="preserve">2. Context and Environmental Considerations</w:t>
      </w:r>
    </w:p>
    <w:p>
      <w:pPr>
        <w:pStyle w:val="FirstParagraph"/>
      </w:pPr>
      <w:r>
        <w:t xml:space="preserve">The operational environment in Indonesia Jakarta presents unique challenges for welding professionals. The tropical climate, characterized by high humidity and frequent rainfall, significantly impacts the welding process, particularly regarding moisture control in electrodes and the prevention of hydrogen-induced cracking. Furthermore, the dense urban and industrial landscape of Indonesia Jakarta necessitates strict adherence to fire safety and environmental protection protocols. This Peer Review Report takes these environmental factors into account, evaluating how effectively the Welder adapts their techniques to mitigate these specific regional risks.</w:t>
      </w:r>
    </w:p>
    <w:bookmarkEnd w:id="21"/>
    <w:bookmarkStart w:id="24" w:name="technical-proficiency-and-weld-quality"/>
    <w:p>
      <w:pPr>
        <w:pStyle w:val="Heading2"/>
      </w:pPr>
      <w:r>
        <w:t xml:space="preserve">3. Technical Proficiency and Weld Quality</w:t>
      </w:r>
    </w:p>
    <w:bookmarkStart w:id="22" w:name="visual-inspection"/>
    <w:p>
      <w:pPr>
        <w:pStyle w:val="Heading3"/>
      </w:pPr>
      <w:r>
        <w:t xml:space="preserve">3.1. Visual Inspection</w:t>
      </w:r>
    </w:p>
    <w:p>
      <w:pPr>
        <w:pStyle w:val="FirstParagraph"/>
      </w:pPr>
      <w:r>
        <w:t xml:space="preserve">A thorough visual inspection of the completed welds was conducted. The Welder demonstrated a high level of skill in maintaining consistent bead geometry and proper fusion. However, in certain sections exposed to direct weather elements, minor undercutting was observed. This is a common issue in the humid conditions of Indonesia Jakarta if the shielding gas flow is not adjusted correctly. The Peer Review Report recommends recalibrating gas flow rates to compensate for the ambient air density and humidity levels typical of the Jakarta region.</w:t>
      </w:r>
    </w:p>
    <w:bookmarkEnd w:id="22"/>
    <w:bookmarkStart w:id="23" w:name="non-destructive-testing-ndt"/>
    <w:p>
      <w:pPr>
        <w:pStyle w:val="Heading3"/>
      </w:pPr>
      <w:r>
        <w:t xml:space="preserve">3.2. Non-Destructive Testing (NDT)</w:t>
      </w:r>
    </w:p>
    <w:p>
      <w:pPr>
        <w:pStyle w:val="FirstParagraph"/>
      </w:pPr>
      <w:r>
        <w:t xml:space="preserve">Random samples were subjected to Ultrasonic Testing (UT) and Radiographic Testing (RT). The results indicated that 95% of the welds met the required acceptance criteria. The remaining 5% showed slight porosity, likely attributed to moisture contamination in the welding consumables. It is imperative that the Welder implements stricter storage protocols for electrodes, utilizing heated ovens to maintain dryness, a critical step in the tropical climate of Indonesia Jakarta.</w:t>
      </w:r>
    </w:p>
    <w:bookmarkEnd w:id="23"/>
    <w:bookmarkEnd w:id="24"/>
    <w:bookmarkStart w:id="25" w:name="safety-compliance-and-risk-management"/>
    <w:p>
      <w:pPr>
        <w:pStyle w:val="Heading2"/>
      </w:pPr>
      <w:r>
        <w:t xml:space="preserve">4. Safety Compliance and Risk Management</w:t>
      </w:r>
    </w:p>
    <w:p>
      <w:pPr>
        <w:pStyle w:val="FirstParagraph"/>
      </w:pPr>
      <w:r>
        <w:t xml:space="preserve">Safety is the cornerstone of any welding operation. This Peer Review Report evaluated the Welder's compliance with both local Indonesian safety laws and international best practices. The following observations were made:</w:t>
      </w:r>
    </w:p>
    <w:p>
      <w:pPr>
        <w:numPr>
          <w:ilvl w:val="0"/>
          <w:numId w:val="1001"/>
        </w:numPr>
        <w:pStyle w:val="Compact"/>
      </w:pPr>
      <w:r>
        <w:rPr>
          <w:bCs/>
          <w:b/>
        </w:rPr>
        <w:t xml:space="preserve">Personal Protective Equipment (PPE):</w:t>
      </w:r>
      <w:r>
        <w:t xml:space="preserve"> </w:t>
      </w:r>
      <w:r>
        <w:t xml:space="preserve">The Welder consistently utilized appropriate PPE, including auto-darkening helmets, fire-resistant jackets, and insulated gloves. This is commendable and sets a positive example for the team in Indonesia Jakarta.</w:t>
      </w:r>
    </w:p>
    <w:p>
      <w:pPr>
        <w:numPr>
          <w:ilvl w:val="0"/>
          <w:numId w:val="1001"/>
        </w:numPr>
        <w:pStyle w:val="Compact"/>
      </w:pPr>
      <w:r>
        <w:rPr>
          <w:bCs/>
          <w:b/>
        </w:rPr>
        <w:t xml:space="preserve">Fire Prevention:</w:t>
      </w:r>
      <w:r>
        <w:t xml:space="preserve"> </w:t>
      </w:r>
      <w:r>
        <w:t xml:space="preserve">Given the proximity of welding sites to other industrial structures in Indonesia Jakarta, fire watch protocols were strictly followed. Fire extinguishers were readily available, and combustible materials were properly cleared from the work zone.</w:t>
      </w:r>
    </w:p>
    <w:p>
      <w:pPr>
        <w:numPr>
          <w:ilvl w:val="0"/>
          <w:numId w:val="1001"/>
        </w:numPr>
        <w:pStyle w:val="Compact"/>
      </w:pPr>
      <w:r>
        <w:rPr>
          <w:bCs/>
          <w:b/>
        </w:rPr>
        <w:t xml:space="preserve">Ventilation:</w:t>
      </w:r>
      <w:r>
        <w:t xml:space="preserve"> </w:t>
      </w:r>
      <w:r>
        <w:t xml:space="preserve">Adequate ventilation systems were in place to remove hazardous fumes. However, in outdoor operations, wind direction monitoring should be enhanced to protect nearby personnel from exposure to welding fumes.</w:t>
      </w:r>
    </w:p>
    <w:bookmarkEnd w:id="25"/>
    <w:bookmarkStart w:id="26" w:name="adherence-to-standards-and-regulations"/>
    <w:p>
      <w:pPr>
        <w:pStyle w:val="Heading2"/>
      </w:pPr>
      <w:r>
        <w:t xml:space="preserve">5. Adherence to Standards and Regulations</w:t>
      </w:r>
    </w:p>
    <w:p>
      <w:pPr>
        <w:pStyle w:val="FirstParagraph"/>
      </w:pPr>
      <w:r>
        <w:t xml:space="preserve">The Welder's work was assessed against relevant standards, including AWS D1.1 (Structural Welding Code) and local Indonesian National Standards (SNI). The Peer Review Report confirms that the Welder is generally compliant with these standards. However, there is a need for more rigorous documentation of weld maps and inspection records. In the context of Indonesia Jakarta's growing regulatory scrutiny, maintaining impeccable records is essential for legal compliance and future structural audits.</w:t>
      </w:r>
    </w:p>
    <w:bookmarkEnd w:id="26"/>
    <w:bookmarkStart w:id="27" w:name="recommendations-and-corrective-actions"/>
    <w:p>
      <w:pPr>
        <w:pStyle w:val="Heading2"/>
      </w:pPr>
      <w:r>
        <w:t xml:space="preserve">6. Recommendations and Corrective Actions</w:t>
      </w:r>
    </w:p>
    <w:p>
      <w:pPr>
        <w:pStyle w:val="FirstParagraph"/>
      </w:pPr>
      <w:r>
        <w:t xml:space="preserve">Based on the findings of this Peer Review Report, the following recommendations are proposed to enhance the performance of the Welder and the overall quality of operations in Indonesia Jakarta:</w:t>
      </w:r>
    </w:p>
    <w:p>
      <w:pPr>
        <w:numPr>
          <w:ilvl w:val="0"/>
          <w:numId w:val="1002"/>
        </w:numPr>
        <w:pStyle w:val="Compact"/>
      </w:pPr>
      <w:r>
        <w:rPr>
          <w:bCs/>
          <w:b/>
        </w:rPr>
        <w:t xml:space="preserve">Moisture Control Training:</w:t>
      </w:r>
      <w:r>
        <w:t xml:space="preserve"> </w:t>
      </w:r>
      <w:r>
        <w:t xml:space="preserve">Implement specialized training for the Welder on managing humidity-related defects. This should include best practices for storing and handling electrodes in the tropical climate of Indonesia Jakarta.</w:t>
      </w:r>
    </w:p>
    <w:p>
      <w:pPr>
        <w:numPr>
          <w:ilvl w:val="0"/>
          <w:numId w:val="1002"/>
        </w:numPr>
        <w:pStyle w:val="Compact"/>
      </w:pPr>
      <w:r>
        <w:rPr>
          <w:bCs/>
          <w:b/>
        </w:rPr>
        <w:t xml:space="preserve">Enhanced NDT Frequency:</w:t>
      </w:r>
      <w:r>
        <w:t xml:space="preserve"> </w:t>
      </w:r>
      <w:r>
        <w:t xml:space="preserve">Increase the frequency of Non-Destructive Testing for critical joints, especially those exposed to high stress or corrosive environments common in the Jakarta industrial zone.</w:t>
      </w:r>
    </w:p>
    <w:p>
      <w:pPr>
        <w:numPr>
          <w:ilvl w:val="0"/>
          <w:numId w:val="1002"/>
        </w:numPr>
        <w:pStyle w:val="Compact"/>
      </w:pPr>
      <w:r>
        <w:rPr>
          <w:bCs/>
          <w:b/>
        </w:rPr>
        <w:t xml:space="preserve">Documentation Improvement:</w:t>
      </w:r>
      <w:r>
        <w:t xml:space="preserve"> </w:t>
      </w:r>
      <w:r>
        <w:t xml:space="preserve">Establish a more robust system for documenting welding procedures and inspection results. This will ensure traceability and compliance with both local and international standards.</w:t>
      </w:r>
    </w:p>
    <w:p>
      <w:pPr>
        <w:numPr>
          <w:ilvl w:val="0"/>
          <w:numId w:val="1002"/>
        </w:numPr>
        <w:pStyle w:val="Compact"/>
      </w:pPr>
      <w:r>
        <w:rPr>
          <w:bCs/>
          <w:b/>
        </w:rPr>
        <w:t xml:space="preserve">Environmental Monitoring:</w:t>
      </w:r>
      <w:r>
        <w:t xml:space="preserve"> </w:t>
      </w:r>
      <w:r>
        <w:t xml:space="preserve">Introduce real-time environmental monitoring tools to adjust welding parameters dynamically based on changes in humidity and temperature, which are prevalent in Indonesia Jakarta.</w:t>
      </w:r>
    </w:p>
    <w:bookmarkEnd w:id="27"/>
    <w:bookmarkStart w:id="28" w:name="conclusion"/>
    <w:p>
      <w:pPr>
        <w:pStyle w:val="Heading2"/>
      </w:pPr>
      <w:r>
        <w:t xml:space="preserve">7. Conclusion</w:t>
      </w:r>
    </w:p>
    <w:p>
      <w:pPr>
        <w:pStyle w:val="FirstParagraph"/>
      </w:pPr>
      <w:r>
        <w:t xml:space="preserve">In conclusion, this Peer Review Report affirms that the Welder operating in Indonesia Jakarta possesses a strong foundation of technical skills and a commendable commitment to safety. The quality of the welds produced is largely satisfactory, with only minor issues related to environmental factors that can be easily mitigated. By implementing the recommended corrective actions, particularly those addressing the unique climatic challenges of Indonesia Jakarta, the Welder can achieve even higher standards of excellence. Continuous improvement and adherence to rigorous quality control measures will ensure the safety and durability of the structures being built, contributing positively to the industrial development of Indonesia Jakarta.</w:t>
      </w:r>
    </w:p>
    <w:p>
      <w:pPr>
        <w:pStyle w:val="BodyText"/>
      </w:pPr>
      <w:r>
        <w:rPr>
          <w:bCs/>
          <w:b/>
        </w:rPr>
        <w:t xml:space="preserve">Prepared by:</w:t>
      </w:r>
    </w:p>
    <w:p>
      <w:pPr>
        <w:pStyle w:val="BodyText"/>
      </w:pPr>
      <w:r>
        <w:t xml:space="preserve">Senior Quality Assurance Engineer</w:t>
      </w:r>
    </w:p>
    <w:p>
      <w:pPr>
        <w:pStyle w:val="BodyText"/>
      </w:pPr>
      <w:r>
        <w:rPr>
          <w:bCs/>
          <w:b/>
        </w:rPr>
        <w:t xml:space="preserve">Approved by:</w:t>
      </w:r>
    </w:p>
    <w:p>
      <w:pPr>
        <w:pStyle w:val="BodyText"/>
      </w:pPr>
      <w:r>
        <w:t xml:space="preserve">Project Manager, Indonesia Jakarta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Operations in Indonesia Jakarta</dc:title>
  <dc:creator/>
  <dc:language>en</dc:language>
  <cp:keywords/>
  <dcterms:created xsi:type="dcterms:W3CDTF">2026-10-10T10:01:32Z</dcterms:created>
  <dcterms:modified xsi:type="dcterms:W3CDTF">2026-10-10T10:01:32Z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