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PR-MIL-WLD-2023-001</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safety compliance, and operational efficiency of the Welder assigned to the industrial project located in Italy Milan. The review process was conducted in accordance with international welding standards (ISO 9606-1) and local Italian regulations regarding workplace safety and industrial operations. The primary objective of this assessment was to ensure that the welding practices employed meet the rigorous demands of the Milanese industrial sector, which is known for its high standards in manufacturing and construction.</w:t>
      </w:r>
    </w:p>
    <w:p>
      <w:pPr>
        <w:pStyle w:val="BodyText"/>
      </w:pPr>
      <w:r>
        <w:t xml:space="preserve">The review encompassed a comprehensive analysis of weld quality, adherence to safety protocols, equipment maintenance, and the welder's ability to adapt to the specific environmental and regulatory conditions present in Italy Milan. The findings indicate a generally high level of competence, with specific areas identified for improvement to ensure full alignment with both European and local standards.</w:t>
      </w:r>
    </w:p>
    <w:bookmarkEnd w:id="21"/>
    <w:bookmarkStart w:id="22" w:name="scope-and-methodology"/>
    <w:p>
      <w:pPr>
        <w:pStyle w:val="Heading2"/>
      </w:pPr>
      <w:r>
        <w:t xml:space="preserve">2. Scope and Methodology</w:t>
      </w:r>
    </w:p>
    <w:p>
      <w:pPr>
        <w:pStyle w:val="FirstParagraph"/>
      </w:pPr>
      <w:r>
        <w:t xml:space="preserve">The scope of this Peer Review Report covers the following key areas:</w:t>
      </w:r>
    </w:p>
    <w:p>
      <w:pPr>
        <w:numPr>
          <w:ilvl w:val="0"/>
          <w:numId w:val="1001"/>
        </w:numPr>
        <w:pStyle w:val="Compact"/>
      </w:pPr>
      <w:r>
        <w:t xml:space="preserve">Technical welding skills and process control.</w:t>
      </w:r>
    </w:p>
    <w:p>
      <w:pPr>
        <w:numPr>
          <w:ilvl w:val="0"/>
          <w:numId w:val="1001"/>
        </w:numPr>
        <w:pStyle w:val="Compact"/>
      </w:pPr>
      <w:r>
        <w:t xml:space="preserve">Compliance with safety regulations specific to Italy Milan.</w:t>
      </w:r>
    </w:p>
    <w:p>
      <w:pPr>
        <w:numPr>
          <w:ilvl w:val="0"/>
          <w:numId w:val="1001"/>
        </w:numPr>
        <w:pStyle w:val="Compact"/>
      </w:pPr>
      <w:r>
        <w:t xml:space="preserve">Quality of welds based on visual inspection and non-destructive testing (NDT).</w:t>
      </w:r>
    </w:p>
    <w:p>
      <w:pPr>
        <w:numPr>
          <w:ilvl w:val="0"/>
          <w:numId w:val="1001"/>
        </w:numPr>
        <w:pStyle w:val="Compact"/>
      </w:pPr>
      <w:r>
        <w:t xml:space="preserve">Documentation and record-keeping practices.</w:t>
      </w:r>
    </w:p>
    <w:p>
      <w:pPr>
        <w:pStyle w:val="FirstParagraph"/>
      </w:pPr>
      <w:r>
        <w:t xml:space="preserve">The methodology involved direct observation of welding activities, interviews with the Welder and site supervisors, and a detailed review of completed weld samples. The assessment was conducted over a period of five working days to ensure a representative sample of the Welder's performance under various conditions.</w:t>
      </w:r>
    </w:p>
    <w:bookmarkEnd w:id="22"/>
    <w:bookmarkStart w:id="25" w:name="technical-proficiency"/>
    <w:p>
      <w:pPr>
        <w:pStyle w:val="Heading2"/>
      </w:pPr>
      <w:r>
        <w:t xml:space="preserve">3. Technical Proficiency</w:t>
      </w:r>
    </w:p>
    <w:bookmarkStart w:id="23" w:name="weld-quality"/>
    <w:p>
      <w:pPr>
        <w:pStyle w:val="Heading3"/>
      </w:pPr>
      <w:r>
        <w:t xml:space="preserve">3.1 Weld Quality</w:t>
      </w:r>
    </w:p>
    <w:p>
      <w:pPr>
        <w:pStyle w:val="FirstParagraph"/>
      </w:pPr>
      <w:r>
        <w:t xml:space="preserve">The Welder demonstrated a strong command of various welding techniques, including Gas Metal Arc Welding (GMAW) and Tungsten Inert Gas (TIG) welding. The visual inspection of welds revealed consistent bead appearance, proper penetration, and minimal defects such as porosity or undercut. The welds were in compliance with the project specifications and the relevant ISO standards.</w:t>
      </w:r>
    </w:p>
    <w:bookmarkEnd w:id="23"/>
    <w:bookmarkStart w:id="24" w:name="process-control"/>
    <w:p>
      <w:pPr>
        <w:pStyle w:val="Heading3"/>
      </w:pPr>
      <w:r>
        <w:t xml:space="preserve">3.2 Process Control</w:t>
      </w:r>
    </w:p>
    <w:p>
      <w:pPr>
        <w:pStyle w:val="FirstParagraph"/>
      </w:pPr>
      <w:r>
        <w:t xml:space="preserve">The Welder exhibited a good understanding of process parameters, including current, voltage, and travel speed. Adjustments were made appropriately to accommodate different joint configurations and material thicknesses. However, there were instances where the Welder did not document parameter changes, which is a requirement for traceability in high-stakes projects in Italy Milan.</w:t>
      </w:r>
    </w:p>
    <w:bookmarkEnd w:id="24"/>
    <w:bookmarkEnd w:id="25"/>
    <w:bookmarkStart w:id="28" w:name="safety-compliance"/>
    <w:p>
      <w:pPr>
        <w:pStyle w:val="Heading2"/>
      </w:pPr>
      <w:r>
        <w:t xml:space="preserve">4. Safety Compliance</w:t>
      </w:r>
    </w:p>
    <w:bookmarkStart w:id="26" w:name="personal-protective-equipment-ppe"/>
    <w:p>
      <w:pPr>
        <w:pStyle w:val="Heading3"/>
      </w:pPr>
      <w:r>
        <w:t xml:space="preserve">4.1 Personal Protective Equipment (PPE)</w:t>
      </w:r>
    </w:p>
    <w:p>
      <w:pPr>
        <w:pStyle w:val="FirstParagraph"/>
      </w:pPr>
      <w:r>
        <w:t xml:space="preserve">The Welder consistently used the required PPE, including welding helmets, gloves, and protective clothing. The use of respiratory protection was also observed, which is crucial given the potential for fume exposure in confined spaces common in industrial settings in Italy Milan.</w:t>
      </w:r>
    </w:p>
    <w:bookmarkEnd w:id="26"/>
    <w:bookmarkStart w:id="27" w:name="site-safety-protocols"/>
    <w:p>
      <w:pPr>
        <w:pStyle w:val="Heading3"/>
      </w:pPr>
      <w:r>
        <w:t xml:space="preserve">4.2 Site Safety Protocols</w:t>
      </w:r>
    </w:p>
    <w:p>
      <w:pPr>
        <w:pStyle w:val="FirstParagraph"/>
      </w:pPr>
      <w:r>
        <w:t xml:space="preserve">The Welder adhered to site safety protocols, including the proper setup of welding screens and the use of fire extinguishing equipment. However, there were minor lapses in the organization of the work area, with some welding cables and hoses not being properly secured, posing a potential tripping hazard.</w:t>
      </w:r>
    </w:p>
    <w:bookmarkEnd w:id="27"/>
    <w:bookmarkEnd w:id="28"/>
    <w:bookmarkStart w:id="29" w:name="regulatory-compliance"/>
    <w:p>
      <w:pPr>
        <w:pStyle w:val="Heading2"/>
      </w:pPr>
      <w:r>
        <w:t xml:space="preserve">5. Regulatory Compliance</w:t>
      </w:r>
    </w:p>
    <w:p>
      <w:pPr>
        <w:pStyle w:val="FirstParagraph"/>
      </w:pPr>
      <w:r>
        <w:t xml:space="preserve">The Welder's practices were evaluated against the regulatory framework applicable in Italy Milan. This includes compliance with the Italian Legislative Decree 81/2008, which outlines the rules for health and safety in the workplace. The Welder was found to be generally compliant, with a good understanding of the requirements for handling hazardous materials and ensuring a safe working environment.</w:t>
      </w:r>
    </w:p>
    <w:p>
      <w:pPr>
        <w:pStyle w:val="BodyText"/>
      </w:pPr>
      <w:r>
        <w:t xml:space="preserve">Additionally, the Welder's certifications were verified to ensure they meet the standards required for working in Italy Milan. The certifications were found to be valid and up-to-date, confirming the Welder's eligibility to perform the assigned tasks.</w:t>
      </w:r>
    </w:p>
    <w:bookmarkEnd w:id="29"/>
    <w:bookmarkStart w:id="30" w:name="areas-for-improvement"/>
    <w:p>
      <w:pPr>
        <w:pStyle w:val="Heading2"/>
      </w:pPr>
      <w:r>
        <w:t xml:space="preserve">6. Areas for Improvement</w:t>
      </w:r>
    </w:p>
    <w:p>
      <w:pPr>
        <w:pStyle w:val="FirstParagraph"/>
      </w:pPr>
      <w:r>
        <w:t xml:space="preserve">While the Welder's performance was largely satisfactory, the following areas were identified for improvement:</w:t>
      </w:r>
    </w:p>
    <w:p>
      <w:pPr>
        <w:numPr>
          <w:ilvl w:val="0"/>
          <w:numId w:val="1002"/>
        </w:numPr>
        <w:pStyle w:val="Compact"/>
      </w:pPr>
      <w:r>
        <w:rPr>
          <w:bCs/>
          <w:b/>
        </w:rPr>
        <w:t xml:space="preserve">Documentation:</w:t>
      </w:r>
      <w:r>
        <w:t xml:space="preserve"> </w:t>
      </w:r>
      <w:r>
        <w:t xml:space="preserve">The Welder needs to improve the documentation of welding parameters and any deviations from the standard procedure. This is essential for quality control and traceability.</w:t>
      </w:r>
    </w:p>
    <w:p>
      <w:pPr>
        <w:numPr>
          <w:ilvl w:val="0"/>
          <w:numId w:val="1002"/>
        </w:numPr>
        <w:pStyle w:val="Compact"/>
      </w:pPr>
      <w:r>
        <w:rPr>
          <w:bCs/>
          <w:b/>
        </w:rPr>
        <w:t xml:space="preserve">Work Area Organization:</w:t>
      </w:r>
      <w:r>
        <w:t xml:space="preserve"> </w:t>
      </w:r>
      <w:r>
        <w:t xml:space="preserve">Better organization of the work area, including the proper securing of cables and hoses, is necessary to minimize safety hazards.</w:t>
      </w:r>
    </w:p>
    <w:p>
      <w:pPr>
        <w:numPr>
          <w:ilvl w:val="0"/>
          <w:numId w:val="1002"/>
        </w:numPr>
        <w:pStyle w:val="Compact"/>
      </w:pPr>
      <w:r>
        <w:rPr>
          <w:bCs/>
          <w:b/>
        </w:rPr>
        <w:t xml:space="preserve">Communication:</w:t>
      </w:r>
      <w:r>
        <w:t xml:space="preserve"> </w:t>
      </w:r>
      <w:r>
        <w:t xml:space="preserve">Enhanced communication with site supervisors and other team members is recommended to ensure a smoother workflow and better coordination of tasks.</w:t>
      </w:r>
    </w:p>
    <w:bookmarkEnd w:id="30"/>
    <w:bookmarkStart w:id="31" w:name="conclusion"/>
    <w:p>
      <w:pPr>
        <w:pStyle w:val="Heading2"/>
      </w:pPr>
      <w:r>
        <w:t xml:space="preserve">7. Conclusion</w:t>
      </w:r>
    </w:p>
    <w:p>
      <w:pPr>
        <w:pStyle w:val="FirstParagraph"/>
      </w:pPr>
      <w:r>
        <w:t xml:space="preserve">This Peer Review Report concludes that the Welder assigned to the project in Italy Milan possesses the necessary technical skills and safety awareness to perform their duties effectively. The Welder's adherence to international and local standards is commendable, with only minor areas requiring improvement. By addressing the identified areas for improvement, the Welder can further enhance their performance and contribute to the overall success of the project.</w:t>
      </w:r>
    </w:p>
    <w:p>
      <w:pPr>
        <w:pStyle w:val="BodyText"/>
      </w:pPr>
      <w:r>
        <w:t xml:space="preserve">It is recommended that a follow-up review be conducted in three months to assess the progress made in the areas identified in this report. This will ensure that the Welder continues to meet the high standards expected in the industrial landscape of Italy Milan.</w:t>
      </w:r>
    </w:p>
    <w:bookmarkEnd w:id="31"/>
    <w:p>
      <w:pPr>
        <w:pStyle w:val="BodyText"/>
      </w:pPr>
      <w:r>
        <w:rPr>
          <w:bCs/>
          <w:b/>
        </w:rPr>
        <w:t xml:space="preserve">Prepared by:</w:t>
      </w:r>
    </w:p>
    <w:p>
      <w:pPr>
        <w:pStyle w:val="BodyText"/>
      </w:pPr>
      <w:r>
        <w:t xml:space="preserve">John Doe</w:t>
      </w:r>
    </w:p>
    <w:p>
      <w:pPr>
        <w:pStyle w:val="BodyText"/>
      </w:pPr>
      <w:r>
        <w:t xml:space="preserve">Senior Quality Assurance Engineer</w:t>
      </w:r>
    </w:p>
    <w:p>
      <w:pPr>
        <w:pStyle w:val="BodyText"/>
      </w:pPr>
      <w:r>
        <w:rPr>
          <w:bCs/>
          <w:b/>
        </w:rPr>
        <w:t xml:space="preserve">Reviewed by:</w:t>
      </w:r>
    </w:p>
    <w:p>
      <w:pPr>
        <w:pStyle w:val="BodyText"/>
      </w:pPr>
      <w:r>
        <w:t xml:space="preserve">Jane Smith</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Italy Milan</dc:title>
  <dc:creator/>
  <dc:language>en</dc:language>
  <cp:keywords/>
  <dcterms:created xsi:type="dcterms:W3CDTF">2026-10-10T12:42:41Z</dcterms:created>
  <dcterms:modified xsi:type="dcterms:W3CDTF">2026-10-10T12:42:41Z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