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Welder</w:t>
      </w:r>
      <w:r>
        <w:t xml:space="preserve"> </w:t>
      </w:r>
      <w:r>
        <w:t xml:space="preserve">Operations</w:t>
      </w:r>
      <w:r>
        <w:t xml:space="preserve"> </w:t>
      </w:r>
      <w:r>
        <w:t xml:space="preserve">in</w:t>
      </w:r>
      <w:r>
        <w:t xml:space="preserve"> </w:t>
      </w:r>
      <w:r>
        <w:t xml:space="preserve">Japan</w:t>
      </w:r>
      <w:r>
        <w:t xml:space="preserve"> </w:t>
      </w:r>
      <w:r>
        <w:t xml:space="preserve">Kyoto</w:t>
      </w:r>
    </w:p>
    <w:bookmarkStart w:id="30" w:name="X2a5fde6885134c191c219f15a438717c03decec"/>
    <w:p>
      <w:pPr>
        <w:pStyle w:val="Heading1"/>
      </w:pPr>
      <w:r>
        <w:t xml:space="preserve">Peer Review Report: Welder Performance and Compliance in Japan Kyoto</w:t>
      </w:r>
    </w:p>
    <w:p>
      <w:pPr>
        <w:pStyle w:val="FirstParagraph"/>
      </w:pPr>
      <w:r>
        <w:rPr>
          <w:bCs/>
          <w:b/>
        </w:rPr>
        <w:t xml:space="preserve">Date:</w:t>
      </w:r>
      <w:r>
        <w:t xml:space="preserve"> </w:t>
      </w:r>
      <w:r>
        <w:t xml:space="preserve">October 24, 2023</w:t>
      </w:r>
    </w:p>
    <w:p>
      <w:pPr>
        <w:pStyle w:val="BodyText"/>
      </w:pPr>
      <w:r>
        <w:rPr>
          <w:bCs/>
          <w:b/>
        </w:rPr>
        <w:t xml:space="preserve">Location:</w:t>
      </w:r>
      <w:r>
        <w:t xml:space="preserve"> </w:t>
      </w:r>
      <w:r>
        <w:t xml:space="preserve">Kyoto, Japan</w:t>
      </w:r>
    </w:p>
    <w:p>
      <w:pPr>
        <w:pStyle w:val="BodyText"/>
      </w:pPr>
      <w:r>
        <w:rPr>
          <w:bCs/>
          <w:b/>
        </w:rPr>
        <w:t xml:space="preserve">Subject:</w:t>
      </w:r>
      <w:r>
        <w:t xml:space="preserve"> </w:t>
      </w:r>
      <w:r>
        <w:t xml:space="preserve">Comprehensive Peer Review of Welder Operations, Safety Protocols, and Quality Standards</w:t>
      </w:r>
    </w:p>
    <w:p>
      <w:pPr>
        <w:pStyle w:val="BodyText"/>
      </w:pPr>
      <w:r>
        <w:rPr>
          <w:bCs/>
          <w:b/>
        </w:rPr>
        <w:t xml:space="preserve">Prepared By:</w:t>
      </w:r>
      <w:r>
        <w:t xml:space="preserve"> </w:t>
      </w:r>
      <w:r>
        <w:t xml:space="preserve">Technical Review Committee</w:t>
      </w:r>
    </w:p>
    <w:bookmarkStart w:id="20" w:name="introduction-and-scope"/>
    <w:p>
      <w:pPr>
        <w:pStyle w:val="Heading2"/>
      </w:pPr>
      <w:r>
        <w:t xml:space="preserve">1. Introduction and Scope</w:t>
      </w:r>
    </w:p>
    <w:p>
      <w:pPr>
        <w:pStyle w:val="FirstParagraph"/>
      </w:pPr>
      <w:r>
        <w:t xml:space="preserve">This Peer Review Report has been conducted to evaluate the performance, safety compliance, and technical proficiency of the Welder team operating within the industrial facilities of Japan Kyoto. The review focuses on adherence to both international welding standards and specific Japanese regulatory requirements, including those set by the Ministry of Health, Labour and Welfare (MHLW) and the Japan Welding Engineering Society (JWES). The scope of this review encompasses welding procedures, equipment maintenance, safety practices, environmental considerations, and the overall quality of welds produced in the Kyoto region.</w:t>
      </w:r>
    </w:p>
    <w:p>
      <w:pPr>
        <w:pStyle w:val="BodyText"/>
      </w:pPr>
      <w:r>
        <w:t xml:space="preserve">Kyoto, known for its blend of traditional craftsmanship and modern industrial innovation, presents unique challenges and opportunities for welding operations. The city’s strict environmental regulations and high standards for precision engineering necessitate a rigorous evaluation of welding practices. This report aims to provide actionable insights and recommendations to enhance the efficiency, safety, and quality of welding operations in this region.</w:t>
      </w:r>
    </w:p>
    <w:bookmarkEnd w:id="20"/>
    <w:bookmarkStart w:id="21" w:name="methodology"/>
    <w:p>
      <w:pPr>
        <w:pStyle w:val="Heading2"/>
      </w:pPr>
      <w:r>
        <w:t xml:space="preserve">2. Methodology</w:t>
      </w:r>
    </w:p>
    <w:p>
      <w:pPr>
        <w:pStyle w:val="FirstParagraph"/>
      </w:pPr>
      <w:r>
        <w:t xml:space="preserve">The peer review was conducted through a combination of on-site inspections, interviews with welding personnel, analysis of welding procedure specifications (WPS), and examination of completed welds. The review team consisted of certified welding inspectors and safety experts with extensive experience in Japanese industrial standards. Key areas of focus included:</w:t>
      </w:r>
    </w:p>
    <w:p>
      <w:pPr>
        <w:numPr>
          <w:ilvl w:val="0"/>
          <w:numId w:val="1001"/>
        </w:numPr>
        <w:pStyle w:val="Compact"/>
      </w:pPr>
      <w:r>
        <w:t xml:space="preserve">Compliance with Japanese Industrial Standards (JIS) for welding.</w:t>
      </w:r>
    </w:p>
    <w:p>
      <w:pPr>
        <w:numPr>
          <w:ilvl w:val="0"/>
          <w:numId w:val="1001"/>
        </w:numPr>
        <w:pStyle w:val="Compact"/>
      </w:pPr>
      <w:r>
        <w:t xml:space="preserve">Adherence to safety protocols and personal protective equipment (PPE) usage.</w:t>
      </w:r>
    </w:p>
    <w:p>
      <w:pPr>
        <w:numPr>
          <w:ilvl w:val="0"/>
          <w:numId w:val="1001"/>
        </w:numPr>
        <w:pStyle w:val="Compact"/>
      </w:pPr>
      <w:r>
        <w:t xml:space="preserve">Quality control measures and non-destructive testing (NDT) procedures.</w:t>
      </w:r>
    </w:p>
    <w:p>
      <w:pPr>
        <w:numPr>
          <w:ilvl w:val="0"/>
          <w:numId w:val="1001"/>
        </w:numPr>
        <w:pStyle w:val="Compact"/>
      </w:pPr>
      <w:r>
        <w:t xml:space="preserve">Environmental impact and waste management practices.</w:t>
      </w:r>
    </w:p>
    <w:p>
      <w:pPr>
        <w:numPr>
          <w:ilvl w:val="0"/>
          <w:numId w:val="1001"/>
        </w:numPr>
        <w:pStyle w:val="Compact"/>
      </w:pPr>
      <w:r>
        <w:t xml:space="preserve">Training and certification of welding personnel.</w:t>
      </w:r>
    </w:p>
    <w:bookmarkEnd w:id="21"/>
    <w:bookmarkStart w:id="27" w:name="findings"/>
    <w:p>
      <w:pPr>
        <w:pStyle w:val="Heading2"/>
      </w:pPr>
      <w:r>
        <w:t xml:space="preserve">3. Findings</w:t>
      </w:r>
    </w:p>
    <w:bookmarkStart w:id="22" w:name="welding-quality-and-standards-compliance"/>
    <w:p>
      <w:pPr>
        <w:pStyle w:val="Heading3"/>
      </w:pPr>
      <w:r>
        <w:t xml:space="preserve">3.1 Welding Quality and Standards Compliance</w:t>
      </w:r>
    </w:p>
    <w:p>
      <w:pPr>
        <w:pStyle w:val="FirstParagraph"/>
      </w:pPr>
      <w:r>
        <w:t xml:space="preserve">The review found that the majority of welds produced in the Kyoto facilities meet or exceed the requirements specified in JIS Z 3106 (Welding Procedure Specification) and JIS Z 3107 (Welding Qualification Test). However, inconsistencies were observed in the documentation of welding parameters, particularly in smaller-scale projects. It is recommended that all welding operations maintain detailed records of parameters such as voltage, amperage, travel speed, and filler material usage to ensure traceability and compliance.</w:t>
      </w:r>
    </w:p>
    <w:p>
      <w:pPr>
        <w:pStyle w:val="BodyText"/>
      </w:pPr>
      <w:r>
        <w:t xml:space="preserve">Non-destructive testing (NDT) methods, including ultrasonic testing (UT) and radiographic testing (RT), were appropriately applied to critical welds. However, the frequency of NDT inspections could be increased for high-stress applications to further ensure structural integrity.</w:t>
      </w:r>
    </w:p>
    <w:bookmarkEnd w:id="22"/>
    <w:bookmarkStart w:id="23" w:name="safety-practices-and-ppe-usage"/>
    <w:p>
      <w:pPr>
        <w:pStyle w:val="Heading3"/>
      </w:pPr>
      <w:r>
        <w:t xml:space="preserve">3.2 Safety Practices and PPE Usage</w:t>
      </w:r>
    </w:p>
    <w:p>
      <w:pPr>
        <w:pStyle w:val="FirstParagraph"/>
      </w:pPr>
      <w:r>
        <w:t xml:space="preserve">Safety practices in the Kyoto welding facilities are generally robust, with a strong emphasis on hazard identification and risk mitigation. All welders were observed using appropriate PPE, including welding helmets with auto-darkening filters, flame-resistant clothing, gloves, and respiratory protection. The facilities are well-ventilated, and fume extraction systems are in place to minimize exposure to hazardous welding fumes.</w:t>
      </w:r>
    </w:p>
    <w:p>
      <w:pPr>
        <w:pStyle w:val="BodyText"/>
      </w:pPr>
      <w:r>
        <w:t xml:space="preserve">However, the review identified areas for improvement in emergency response preparedness. While fire extinguishers and first aid kits are available, regular drills and training sessions on emergency procedures should be conducted to ensure all personnel are adequately prepared for potential incidents.</w:t>
      </w:r>
    </w:p>
    <w:bookmarkEnd w:id="23"/>
    <w:bookmarkStart w:id="24" w:name="equipment-maintenance-and-calibration"/>
    <w:p>
      <w:pPr>
        <w:pStyle w:val="Heading3"/>
      </w:pPr>
      <w:r>
        <w:t xml:space="preserve">3.3 Equipment Maintenance and Calibration</w:t>
      </w:r>
    </w:p>
    <w:p>
      <w:pPr>
        <w:pStyle w:val="FirstParagraph"/>
      </w:pPr>
      <w:r>
        <w:t xml:space="preserve">The welding equipment used in the Kyoto facilities is modern and well-maintained. Regular calibration of welding machines and testing equipment is documented, ensuring accuracy and reliability. However, some older equipment was found to be nearing the end of its service life. It is recommended that a phased replacement plan be implemented to ensure all equipment meets current safety and performance standards.</w:t>
      </w:r>
    </w:p>
    <w:bookmarkEnd w:id="24"/>
    <w:bookmarkStart w:id="25" w:name="environmental-considerations"/>
    <w:p>
      <w:pPr>
        <w:pStyle w:val="Heading3"/>
      </w:pPr>
      <w:r>
        <w:t xml:space="preserve">3.4 Environmental Considerations</w:t>
      </w:r>
    </w:p>
    <w:p>
      <w:pPr>
        <w:pStyle w:val="FirstParagraph"/>
      </w:pPr>
      <w:r>
        <w:t xml:space="preserve">Kyoto’s stringent environmental regulations require welding operations to minimize their ecological footprint. The review found that the facilities are making significant efforts to reduce waste and emissions. Recycling programs for welding consumables and proper disposal of hazardous materials are in place. However, there is room for improvement in the monitoring and reporting of greenhouse gas emissions from welding processes. Implementing real-time emission monitoring systems could help the facilities stay ahead of regulatory requirements and contribute to Kyoto’s sustainability goals.</w:t>
      </w:r>
    </w:p>
    <w:bookmarkEnd w:id="25"/>
    <w:bookmarkStart w:id="26" w:name="training-and-certification"/>
    <w:p>
      <w:pPr>
        <w:pStyle w:val="Heading3"/>
      </w:pPr>
      <w:r>
        <w:t xml:space="preserve">3.5 Training and Certification</w:t>
      </w:r>
    </w:p>
    <w:p>
      <w:pPr>
        <w:pStyle w:val="FirstParagraph"/>
      </w:pPr>
      <w:r>
        <w:t xml:space="preserve">All welders operating in the Kyoto facilities hold valid certifications from recognized bodies, such as the Japan Welding Inspection Society (JWIS). Regular training sessions on new welding techniques, safety protocols, and regulatory updates are conducted. However, the review suggests that additional training on advanced welding technologies, such as laser welding and robotic welding, could enhance the team’s capabilities and competitiveness in the evolving industrial landscape of Kyoto.</w:t>
      </w:r>
    </w:p>
    <w:bookmarkEnd w:id="26"/>
    <w:bookmarkEnd w:id="27"/>
    <w:bookmarkStart w:id="28" w:name="recommendations"/>
    <w:p>
      <w:pPr>
        <w:pStyle w:val="Heading2"/>
      </w:pPr>
      <w:r>
        <w:t xml:space="preserve">4. Recommendations</w:t>
      </w:r>
    </w:p>
    <w:p>
      <w:pPr>
        <w:pStyle w:val="FirstParagraph"/>
      </w:pPr>
      <w:r>
        <w:t xml:space="preserve">Based on the findings of this peer review, the following recommendations are made to improve welding operations in Japan Kyoto:</w:t>
      </w:r>
    </w:p>
    <w:p>
      <w:pPr>
        <w:numPr>
          <w:ilvl w:val="0"/>
          <w:numId w:val="1002"/>
        </w:numPr>
        <w:pStyle w:val="Compact"/>
      </w:pPr>
      <w:r>
        <w:t xml:space="preserve">Enhance documentation practices for welding parameters to ensure full traceability and compliance with JIS standards.</w:t>
      </w:r>
    </w:p>
    <w:p>
      <w:pPr>
        <w:numPr>
          <w:ilvl w:val="0"/>
          <w:numId w:val="1002"/>
        </w:numPr>
        <w:pStyle w:val="Compact"/>
      </w:pPr>
      <w:r>
        <w:t xml:space="preserve">Increase the frequency of NDT inspections for critical welds to further ensure structural integrity.</w:t>
      </w:r>
    </w:p>
    <w:p>
      <w:pPr>
        <w:numPr>
          <w:ilvl w:val="0"/>
          <w:numId w:val="1002"/>
        </w:numPr>
        <w:pStyle w:val="Compact"/>
      </w:pPr>
      <w:r>
        <w:t xml:space="preserve">Conduct regular emergency response drills and training sessions to improve preparedness for potential incidents.</w:t>
      </w:r>
    </w:p>
    <w:p>
      <w:pPr>
        <w:numPr>
          <w:ilvl w:val="0"/>
          <w:numId w:val="1002"/>
        </w:numPr>
        <w:pStyle w:val="Compact"/>
      </w:pPr>
      <w:r>
        <w:t xml:space="preserve">Implement a phased replacement plan for aging welding equipment to maintain high safety and performance standards.</w:t>
      </w:r>
    </w:p>
    <w:p>
      <w:pPr>
        <w:numPr>
          <w:ilvl w:val="0"/>
          <w:numId w:val="1002"/>
        </w:numPr>
        <w:pStyle w:val="Compact"/>
      </w:pPr>
      <w:r>
        <w:t xml:space="preserve">Introduce real-time emission monitoring systems to better manage and report greenhouse gas emissions.</w:t>
      </w:r>
    </w:p>
    <w:p>
      <w:pPr>
        <w:numPr>
          <w:ilvl w:val="0"/>
          <w:numId w:val="1002"/>
        </w:numPr>
        <w:pStyle w:val="Compact"/>
      </w:pPr>
      <w:r>
        <w:t xml:space="preserve">Provide additional training on advanced welding technologies to keep the workforce at the forefront of industry developments.</w:t>
      </w:r>
    </w:p>
    <w:bookmarkEnd w:id="28"/>
    <w:bookmarkStart w:id="29" w:name="conclusion"/>
    <w:p>
      <w:pPr>
        <w:pStyle w:val="Heading2"/>
      </w:pPr>
      <w:r>
        <w:t xml:space="preserve">5. Conclusion</w:t>
      </w:r>
    </w:p>
    <w:p>
      <w:pPr>
        <w:pStyle w:val="FirstParagraph"/>
      </w:pPr>
      <w:r>
        <w:t xml:space="preserve">This Peer Review Report highlights the strengths and areas for improvement in the welding operations conducted in Japan Kyoto. The facilities demonstrate a strong commitment to quality, safety, and environmental responsibility, aligning with the high standards expected in this region. By implementing the recommendations outlined in this report, the welding team can further enhance their performance, ensure compliance with regulatory requirements, and contribute to the continued success of industrial operations in Kyoto.</w:t>
      </w:r>
    </w:p>
    <w:p>
      <w:pPr>
        <w:pStyle w:val="BodyText"/>
      </w:pPr>
      <w:r>
        <w:rPr>
          <w:bCs/>
          <w:b/>
        </w:rPr>
        <w:t xml:space="preserve">Reviewed By:</w:t>
      </w:r>
    </w:p>
    <w:p>
      <w:pPr>
        <w:pStyle w:val="BodyText"/>
      </w:pPr>
      <w:r>
        <w:t xml:space="preserve">John Doe, Certified Welding Inspector (CWI)</w:t>
      </w:r>
    </w:p>
    <w:p>
      <w:pPr>
        <w:pStyle w:val="BodyText"/>
      </w:pPr>
      <w:r>
        <w:t xml:space="preserve">Jane Smith, Safety Compliance Officer</w:t>
      </w:r>
    </w:p>
    <w:p>
      <w:pPr>
        <w:pStyle w:val="BodyText"/>
      </w:pPr>
      <w:r>
        <w:t xml:space="preserve">Technical Review Committee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Welder Operations in Japan Kyoto</dc:title>
  <dc:creator/>
  <dc:language>en</dc:language>
  <cp:keywords/>
  <dcterms:created xsi:type="dcterms:W3CDTF">2026-10-10T09:09:27Z</dcterms:created>
  <dcterms:modified xsi:type="dcterms:W3CDTF">2026-10-10T09:09:27Z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