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operational compliance of a Welder operating within the industrial and construction sectors of Pakistan Islamabad. The review focuses on adherence to international welding standards, local regulatory requirements, and the specific environmental and infrastructural demands of Islamabad. The assessment aims to ensure that the Welder maintains high-quality workmanship, safety protocols, and efficiency in executing welding tasks across various projects.</w:t>
      </w:r>
    </w:p>
    <w:bookmarkEnd w:id="21"/>
    <w:bookmarkStart w:id="22" w:name="introduction"/>
    <w:p>
      <w:pPr>
        <w:pStyle w:val="Heading2"/>
      </w:pPr>
      <w:r>
        <w:t xml:space="preserve">2. Introduction</w:t>
      </w:r>
    </w:p>
    <w:p>
      <w:pPr>
        <w:pStyle w:val="FirstParagraph"/>
      </w:pPr>
      <w:r>
        <w:t xml:space="preserve">The role of a Welder is critical in the development and maintenance of infrastructure in Pakistan Islamabad. Given the city’s rapid urbanization and ongoing construction projects, the demand for skilled welding professionals has increased significantly. This report provides a comprehensive evaluation of a Welder’s capabilities, including technical skills, safety compliance, and adaptability to local conditions. The review is conducted by a panel of industry experts to ensure objectivity and accuracy.</w:t>
      </w:r>
    </w:p>
    <w:bookmarkEnd w:id="22"/>
    <w:bookmarkStart w:id="23" w:name="scope-of-review"/>
    <w:p>
      <w:pPr>
        <w:pStyle w:val="Heading2"/>
      </w:pPr>
      <w:r>
        <w:t xml:space="preserve">3. Scope of Review</w:t>
      </w:r>
    </w:p>
    <w:p>
      <w:pPr>
        <w:pStyle w:val="FirstParagraph"/>
      </w:pPr>
      <w:r>
        <w:t xml:space="preserve">The scope of this Peer Review Report includes:</w:t>
      </w:r>
    </w:p>
    <w:p>
      <w:pPr>
        <w:numPr>
          <w:ilvl w:val="0"/>
          <w:numId w:val="1001"/>
        </w:numPr>
        <w:pStyle w:val="Compact"/>
      </w:pPr>
      <w:r>
        <w:t xml:space="preserve">Assessment of welding techniques and quality of work.</w:t>
      </w:r>
    </w:p>
    <w:p>
      <w:pPr>
        <w:numPr>
          <w:ilvl w:val="0"/>
          <w:numId w:val="1001"/>
        </w:numPr>
        <w:pStyle w:val="Compact"/>
      </w:pPr>
      <w:r>
        <w:t xml:space="preserve">Evaluation of compliance with safety standards and regulations.</w:t>
      </w:r>
    </w:p>
    <w:p>
      <w:pPr>
        <w:numPr>
          <w:ilvl w:val="0"/>
          <w:numId w:val="1001"/>
        </w:numPr>
        <w:pStyle w:val="Compact"/>
      </w:pPr>
      <w:r>
        <w:t xml:space="preserve">Review of equipment usage and maintenance practices.</w:t>
      </w:r>
    </w:p>
    <w:p>
      <w:pPr>
        <w:numPr>
          <w:ilvl w:val="0"/>
          <w:numId w:val="1001"/>
        </w:numPr>
        <w:pStyle w:val="Compact"/>
      </w:pPr>
      <w:r>
        <w:t xml:space="preserve">Analysis of adaptability to environmental conditions in Pakistan Islamabad.</w:t>
      </w:r>
    </w:p>
    <w:p>
      <w:pPr>
        <w:numPr>
          <w:ilvl w:val="0"/>
          <w:numId w:val="1001"/>
        </w:numPr>
        <w:pStyle w:val="Compact"/>
      </w:pPr>
      <w:r>
        <w:t xml:space="preserve">Feedback on teamwork, communication, and professionalism.</w:t>
      </w:r>
    </w:p>
    <w:bookmarkEnd w:id="23"/>
    <w:bookmarkStart w:id="24" w:name="technical-proficiency"/>
    <w:p>
      <w:pPr>
        <w:pStyle w:val="Heading2"/>
      </w:pPr>
      <w:r>
        <w:t xml:space="preserve">4. Technical Proficiency</w:t>
      </w:r>
    </w:p>
    <w:p>
      <w:pPr>
        <w:pStyle w:val="FirstParagraph"/>
      </w:pPr>
      <w:r>
        <w:t xml:space="preserve">The Welder demonstrated a strong command of various welding processes, including Shielded Metal Arc Welding (SMAW), Gas Metal Arc Welding (GMAW), and Gas Tungsten Arc Welding (GTAW). The quality of welds was assessed based on penetration, bead appearance, and structural integrity. The Welder consistently produced high-quality joints that met the required specifications for construction and fabrication projects in Pakistan Islamabad.</w:t>
      </w:r>
    </w:p>
    <w:p>
      <w:pPr>
        <w:pStyle w:val="BodyText"/>
      </w:pPr>
      <w:r>
        <w:t xml:space="preserve">Furthermore, the Welder exhibited proficiency in reading technical drawings and blueprints, ensuring accurate execution of complex welding tasks. The ability to adapt to different materials, such as steel, aluminum, and stainless steel, was also noted as a significant strength.</w:t>
      </w:r>
    </w:p>
    <w:bookmarkEnd w:id="24"/>
    <w:bookmarkStart w:id="25" w:name="safety-compliance"/>
    <w:p>
      <w:pPr>
        <w:pStyle w:val="Heading2"/>
      </w:pPr>
      <w:r>
        <w:t xml:space="preserve">5. Safety Compliance</w:t>
      </w:r>
    </w:p>
    <w:p>
      <w:pPr>
        <w:pStyle w:val="FirstParagraph"/>
      </w:pPr>
      <w:r>
        <w:t xml:space="preserve">Safety is a paramount concern in welding operations, especially in a bustling city like Pakistan Islamabad. The Welder adhered to all prescribed safety protocols, including the use of personal protective equipment (PPE), proper ventilation, and fire prevention measures. The review team observed that the Welder maintained a clean and organized workspace, minimizing the risk of accidents.</w:t>
      </w:r>
    </w:p>
    <w:p>
      <w:pPr>
        <w:pStyle w:val="BodyText"/>
      </w:pPr>
      <w:r>
        <w:t xml:space="preserve">Additionally, the Welder demonstrated knowledge of local safety regulations and international standards, such as those set by the American Welding Society (AWS) and the Occupational Safety and Health Administration (OSHA). This commitment to safety is crucial for maintaining a secure working environment in Pakistan Islamabad.</w:t>
      </w:r>
    </w:p>
    <w:bookmarkEnd w:id="25"/>
    <w:bookmarkStart w:id="26" w:name="equipment-usage-and-maintenance"/>
    <w:p>
      <w:pPr>
        <w:pStyle w:val="Heading2"/>
      </w:pPr>
      <w:r>
        <w:t xml:space="preserve">6. Equipment Usage and Maintenance</w:t>
      </w:r>
    </w:p>
    <w:p>
      <w:pPr>
        <w:pStyle w:val="FirstParagraph"/>
      </w:pPr>
      <w:r>
        <w:t xml:space="preserve">The Welder’s ability to operate and maintain welding equipment was evaluated as part of this review. The Welder showed competence in handling various welding machines, torches, and accessories. Regular maintenance checks were performed to ensure optimal performance and longevity of the equipment.</w:t>
      </w:r>
    </w:p>
    <w:p>
      <w:pPr>
        <w:pStyle w:val="BodyText"/>
      </w:pPr>
      <w:r>
        <w:t xml:space="preserve">In the context of Pakistan Islamabad, where power fluctuations and environmental factors can impact equipment performance, the Welder’s proactive approach to maintenance was particularly commendable. This ensures minimal downtime and consistent quality in welding operations.</w:t>
      </w:r>
    </w:p>
    <w:bookmarkEnd w:id="26"/>
    <w:bookmarkStart w:id="27" w:name="adaptability-to-local-conditions"/>
    <w:p>
      <w:pPr>
        <w:pStyle w:val="Heading2"/>
      </w:pPr>
      <w:r>
        <w:t xml:space="preserve">7. Adaptability to Local Conditions</w:t>
      </w:r>
    </w:p>
    <w:p>
      <w:pPr>
        <w:pStyle w:val="FirstParagraph"/>
      </w:pPr>
      <w:r>
        <w:t xml:space="preserve">Working in Pakistan Islamabad presents unique challenges, including varying weather conditions and diverse project requirements. The Welder demonstrated excellent adaptability by adjusting techniques and processes to suit different environments. For instance, during periods of high humidity or temperature fluctuations, the Welder implemented appropriate measures to maintain weld quality.</w:t>
      </w:r>
    </w:p>
    <w:p>
      <w:pPr>
        <w:pStyle w:val="BodyText"/>
      </w:pPr>
      <w:r>
        <w:t xml:space="preserve">Moreover, the Welder’s familiarity with local materials and suppliers facilitated efficient project execution. This local knowledge is invaluable for ensuring timely completion of welding tasks in Pakistan Islamabad.</w:t>
      </w:r>
    </w:p>
    <w:bookmarkEnd w:id="27"/>
    <w:bookmarkStart w:id="28" w:name="teamwork-and-communication"/>
    <w:p>
      <w:pPr>
        <w:pStyle w:val="Heading2"/>
      </w:pPr>
      <w:r>
        <w:t xml:space="preserve">8. Teamwork and Communication</w:t>
      </w:r>
    </w:p>
    <w:p>
      <w:pPr>
        <w:pStyle w:val="FirstParagraph"/>
      </w:pPr>
      <w:r>
        <w:t xml:space="preserve">Effective teamwork and communication are essential for successful welding projects. The Welder collaborated well with engineers, supervisors, and other workers, ensuring that all tasks were coordinated and completed efficiently. Clear communication regarding project requirements and potential issues contributed to a smooth workflow.</w:t>
      </w:r>
    </w:p>
    <w:p>
      <w:pPr>
        <w:pStyle w:val="BodyText"/>
      </w:pPr>
      <w:r>
        <w:t xml:space="preserve">The Welder’s professionalism and willingness to share knowledge with junior team members were also highlighted as positive attributes. This fosters a culture of continuous improvement within the team.</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uphold high standards of safety and quality in all welding operations.</w:t>
      </w:r>
    </w:p>
    <w:p>
      <w:pPr>
        <w:numPr>
          <w:ilvl w:val="0"/>
          <w:numId w:val="1002"/>
        </w:numPr>
        <w:pStyle w:val="Compact"/>
      </w:pPr>
      <w:r>
        <w:t xml:space="preserve">Participate in advanced training programs to stay updated with the latest welding technologies and techniques.</w:t>
      </w:r>
    </w:p>
    <w:p>
      <w:pPr>
        <w:numPr>
          <w:ilvl w:val="0"/>
          <w:numId w:val="1002"/>
        </w:numPr>
        <w:pStyle w:val="Compact"/>
      </w:pPr>
      <w:r>
        <w:t xml:space="preserve">Enhance documentation practices for better tracking of welding procedures and inspections.</w:t>
      </w:r>
    </w:p>
    <w:p>
      <w:pPr>
        <w:numPr>
          <w:ilvl w:val="0"/>
          <w:numId w:val="1002"/>
        </w:numPr>
        <w:pStyle w:val="Compact"/>
      </w:pPr>
      <w:r>
        <w:t xml:space="preserve">Strengthen collaboration with local authorities to ensure compliance with evolving regulations in Pakistan Islamabad.</w:t>
      </w:r>
    </w:p>
    <w:bookmarkEnd w:id="29"/>
    <w:bookmarkStart w:id="30" w:name="conclusion"/>
    <w:p>
      <w:pPr>
        <w:pStyle w:val="Heading2"/>
      </w:pPr>
      <w:r>
        <w:t xml:space="preserve">10. Conclusion</w:t>
      </w:r>
    </w:p>
    <w:p>
      <w:pPr>
        <w:pStyle w:val="FirstParagraph"/>
      </w:pPr>
      <w:r>
        <w:t xml:space="preserve">In conclusion, the Welder under review has demonstrated exceptional technical skills, safety awareness, and adaptability in the context of Pakistan Islamabad. The Peer Review Report affirms the Welder’s competence and commitment to excellence in the field. By implementing the recommended improvements, the Welder can further enhance their performance and contribute to the ongoing development of infrastructure in Pakistan Islamabad.</w:t>
      </w:r>
    </w:p>
    <w:bookmarkEnd w:id="30"/>
    <w:bookmarkStart w:id="31" w:name="signatures"/>
    <w:p>
      <w:pPr>
        <w:pStyle w:val="Heading2"/>
      </w:pPr>
      <w:r>
        <w:t xml:space="preserve">11.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Doe</w:t>
            </w:r>
          </w:p>
        </w:tc>
        <w:tc>
          <w:tcPr/>
          <w:p>
            <w:pPr>
              <w:pStyle w:val="Compact"/>
              <w:jc w:val="left"/>
            </w:pPr>
            <w:r>
              <w:t xml:space="preserve">Lead Reviewer</w:t>
            </w:r>
          </w:p>
        </w:tc>
        <w:tc>
          <w:tcPr/>
          <w:p>
            <w:pPr>
              <w:pStyle w:val="Compact"/>
              <w:jc w:val="left"/>
            </w:pPr>
            <w:r>
              <w:t xml:space="preserve">__________________</w:t>
            </w:r>
          </w:p>
        </w:tc>
        <w:tc>
          <w:tcPr/>
          <w:p>
            <w:pPr>
              <w:pStyle w:val="Compact"/>
              <w:jc w:val="left"/>
            </w:pPr>
            <w:r>
              <w:t xml:space="preserve">October 26, 2023</w:t>
            </w:r>
          </w:p>
        </w:tc>
      </w:tr>
      <w:tr>
        <w:tc>
          <w:tcPr/>
          <w:p>
            <w:pPr>
              <w:pStyle w:val="Compact"/>
              <w:jc w:val="left"/>
            </w:pPr>
            <w:r>
              <w:t xml:space="preserve">Jane Smith</w:t>
            </w:r>
          </w:p>
        </w:tc>
        <w:tc>
          <w:tcPr/>
          <w:p>
            <w:pPr>
              <w:pStyle w:val="Compact"/>
              <w:jc w:val="left"/>
            </w:pPr>
            <w:r>
              <w:t xml:space="preserve">Safety Officer</w:t>
            </w:r>
          </w:p>
        </w:tc>
        <w:tc>
          <w:tcPr/>
          <w:p>
            <w:pPr>
              <w:pStyle w:val="Compact"/>
              <w:jc w:val="left"/>
            </w:pPr>
            <w:r>
              <w:t xml:space="preserve">__________________</w:t>
            </w:r>
          </w:p>
        </w:tc>
        <w:tc>
          <w:tcPr/>
          <w:p>
            <w:pPr>
              <w:pStyle w:val="Compact"/>
              <w:jc w:val="left"/>
            </w:pPr>
            <w:r>
              <w:t xml:space="preserve">October 26, 2023</w:t>
            </w:r>
          </w:p>
        </w:tc>
      </w:tr>
      <w:tr>
        <w:tc>
          <w:tcPr/>
          <w:p>
            <w:pPr>
              <w:pStyle w:val="Compact"/>
              <w:jc w:val="left"/>
            </w:pPr>
            <w:r>
              <w:t xml:space="preserve">Ahmed Khan</w:t>
            </w:r>
          </w:p>
        </w:tc>
        <w:tc>
          <w:tcPr/>
          <w:p>
            <w:pPr>
              <w:pStyle w:val="Compact"/>
              <w:jc w:val="left"/>
            </w:pPr>
            <w:r>
              <w:t xml:space="preserve">Project Manager</w:t>
            </w:r>
          </w:p>
        </w:tc>
        <w:tc>
          <w:tcPr/>
          <w:p>
            <w:pPr>
              <w:pStyle w:val="Compact"/>
              <w:jc w:val="left"/>
            </w:pPr>
            <w:r>
              <w:t xml:space="preserve">__________________</w:t>
            </w:r>
          </w:p>
        </w:tc>
        <w:tc>
          <w:tcPr/>
          <w:p>
            <w:pPr>
              <w:pStyle w:val="Compact"/>
              <w:jc w:val="left"/>
            </w:pPr>
            <w:r>
              <w:t xml:space="preserve">October 26, 2023</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Pakistan Islamabad</dc:title>
  <dc:creator/>
  <dc:language>en</dc:language>
  <cp:keywords/>
  <dcterms:created xsi:type="dcterms:W3CDTF">2026-10-10T09:50:27Z</dcterms:created>
  <dcterms:modified xsi:type="dcterms:W3CDTF">2026-10-10T09:50:27Z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