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technical proficiency, safety compliance, and operational efficiency of a Welder operating within the industrial landscape of South Africa Cape Town. The review focuses on the welder's adherence to local and international standards, including those set by the South African Bureau of Standards (SABS) and the Occupational Health and Safety Act (OHSA). The scope of this review encompasses an assessment of welding techniques, quality of workmanship, safety practices, and the welder's ability to adapt to the unique environmental and regulatory conditions present in Cape Town.</w:t>
      </w:r>
    </w:p>
    <w:bookmarkEnd w:id="21"/>
    <w:bookmarkStart w:id="22" w:name="regulatory-compliance-and-standards"/>
    <w:p>
      <w:pPr>
        <w:pStyle w:val="Heading2"/>
      </w:pPr>
      <w:r>
        <w:t xml:space="preserve">2. Regulatory Compliance and Standards</w:t>
      </w:r>
    </w:p>
    <w:p>
      <w:pPr>
        <w:pStyle w:val="FirstParagraph"/>
      </w:pPr>
      <w:r>
        <w:t xml:space="preserve">In South Africa Cape Town, welding operations are subject to strict regulatory frameworks designed to ensure workplace safety and structural integrity. The Welder under review was assessed for compliance with the SANS 10101 standard, which governs the design and construction of steel structures. Additionally, adherence to the SANS 10118 standard for welding procedures was evaluated. The review found that the Welder demonstrates a solid understanding of these regulations, ensuring that all welding activities are conducted in a manner that aligns with legal requirements.</w:t>
      </w:r>
    </w:p>
    <w:p>
      <w:pPr>
        <w:pStyle w:val="BodyText"/>
      </w:pPr>
      <w:r>
        <w:t xml:space="preserve">Furthermore, the Welder's compliance with the Occupational Health and Safety Act (OHSA) was scrutinized. This includes the proper use of personal protective equipment (PPE), adherence to safe working practices, and the maintenance of a hazard-free work environment. The review confirms that the Welder consistently follows these protocols, thereby minimizing risks associated with welding operations in Cape Town's industrial zones.</w:t>
      </w:r>
    </w:p>
    <w:bookmarkEnd w:id="22"/>
    <w:bookmarkStart w:id="23" w:name="Xd3d2c8b7dec401ea96790b425d01abf4b75d1cd"/>
    <w:p>
      <w:pPr>
        <w:pStyle w:val="Heading2"/>
      </w:pPr>
      <w:r>
        <w:t xml:space="preserve">3. Technical Proficiency and Welding Techniques</w:t>
      </w:r>
    </w:p>
    <w:p>
      <w:pPr>
        <w:pStyle w:val="FirstParagraph"/>
      </w:pPr>
      <w:r>
        <w:t xml:space="preserve">The technical skills of the Welder were evaluated through a series of practical assessments and inspections of completed welds. The Welder demonstrated proficiency in various welding processes, including Shielded Metal Arc Welding (SMAW), Gas Metal Arc Welding (GMAW), and Tungsten Inert Gas (TIG) welding. Each technique was assessed for its application to different materials commonly used in Cape Town's construction and manufacturing sectors, such as carbon steel, stainless steel, and aluminum.</w:t>
      </w:r>
    </w:p>
    <w:p>
      <w:pPr>
        <w:pStyle w:val="BodyText"/>
      </w:pPr>
      <w:r>
        <w:t xml:space="preserve">The quality of the welds was examined for defects such as porosity, cracks, and incomplete fusion. The review found that the Welder consistently produces high-quality welds that meet the required specifications. The ability to adapt welding parameters to suit different joint configurations and material thicknesses was also noted as a strength. This adaptability is crucial in Cape Town, where welding projects often involve diverse structural requirements.</w:t>
      </w:r>
    </w:p>
    <w:bookmarkEnd w:id="23"/>
    <w:bookmarkStart w:id="24" w:name="safety-practices-and-risk-management"/>
    <w:p>
      <w:pPr>
        <w:pStyle w:val="Heading2"/>
      </w:pPr>
      <w:r>
        <w:t xml:space="preserve">4. Safety Practices and Risk Management</w:t>
      </w:r>
    </w:p>
    <w:p>
      <w:pPr>
        <w:pStyle w:val="FirstParagraph"/>
      </w:pPr>
      <w:r>
        <w:t xml:space="preserve">Safety is a paramount concern in welding operations, particularly in an urban environment like South Africa Cape Town. The Welder was assessed for their commitment to safety practices, including the proper use of PPE, such as welding helmets, gloves, and protective clothing. The review also evaluated the Welder's ability to identify and mitigate potential hazards, such as fire risks, electrical hazards, and exposure to harmful fumes.</w:t>
      </w:r>
    </w:p>
    <w:p>
      <w:pPr>
        <w:pStyle w:val="BodyText"/>
      </w:pPr>
      <w:r>
        <w:t xml:space="preserve">The Welder demonstrated a proactive approach to risk management by conducting pre-weld inspections and ensuring that the work area is free from combustible materials. Additionally, the Welder's knowledge of emergency procedures and first aid was assessed, confirming their readiness to respond to incidents effectively. This emphasis on safety aligns with the high standards expected in Cape Town's industrial sector.</w:t>
      </w:r>
    </w:p>
    <w:bookmarkEnd w:id="24"/>
    <w:bookmarkStart w:id="25" w:name="environmental-considerations"/>
    <w:p>
      <w:pPr>
        <w:pStyle w:val="Heading2"/>
      </w:pPr>
      <w:r>
        <w:t xml:space="preserve">5. Environmental Considerations</w:t>
      </w:r>
    </w:p>
    <w:p>
      <w:pPr>
        <w:pStyle w:val="FirstParagraph"/>
      </w:pPr>
      <w:r>
        <w:t xml:space="preserve">Given Cape Town's focus on environmental sustainability, the Welder's practices were reviewed for their environmental impact. This includes the management of welding fumes, proper disposal of welding consumables, and the use of energy-efficient welding equipment. The review found that the Welder adheres to best practices for minimizing environmental impact, such as using local exhaust ventilation systems to capture fumes and recycling scrap materials.</w:t>
      </w:r>
    </w:p>
    <w:p>
      <w:pPr>
        <w:pStyle w:val="BodyText"/>
      </w:pPr>
      <w:r>
        <w:t xml:space="preserve">The Welder's awareness of Cape Town's environmental regulations and their commitment to sustainable practices is commendable. This not only ensures compliance with local laws but also contributes to the broader goal of reducing the environmental footprint of industrial activities in the region.</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Welder operating in South Africa Cape Town is deemed competent and compliant with relevant standards and regulations. The Welder's technical skills, safety practices, and environmental awareness are all at a high level, making them a valuable asset to any welding project in the region.</w:t>
      </w:r>
    </w:p>
    <w:p>
      <w:pPr>
        <w:pStyle w:val="BodyText"/>
      </w:pPr>
      <w:r>
        <w:t xml:space="preserve">However, there are areas for improvement. It is recommended that the Welder undergo additional training in advanced welding techniques, such as robotic welding, to stay abreast of technological advancements. Furthermore, regular refresher courses on safety and environmental regulations would ensure continued compliance and best practices.</w:t>
      </w:r>
    </w:p>
    <w:p>
      <w:pPr>
        <w:pStyle w:val="BodyText"/>
      </w:pPr>
      <w:r>
        <w:t xml:space="preserve">In conclusion, this Peer Review Report affirms the Welder's capability to perform welding tasks effectively and safely in South Africa Cape Town. By addressing the recommended areas for improvement, the Welder can further enhance their skills and contribute to the high standards of the welding industry in Cape Town.</w:t>
      </w:r>
    </w:p>
    <w:bookmarkEnd w:id="26"/>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Welding Inspector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South Africa Cape Town</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