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Competency</w:t>
      </w:r>
      <w:r>
        <w:t xml:space="preserve"> </w:t>
      </w:r>
      <w:r>
        <w:t xml:space="preserve">Assessment</w:t>
      </w:r>
      <w:r>
        <w:t xml:space="preserve"> </w:t>
      </w:r>
      <w:r>
        <w:t xml:space="preserve">-</w:t>
      </w:r>
      <w:r>
        <w:t xml:space="preserve"> </w:t>
      </w:r>
      <w:r>
        <w:t xml:space="preserve">Uganda</w:t>
      </w:r>
      <w:r>
        <w:t xml:space="preserve"> </w:t>
      </w:r>
      <w:r>
        <w:t xml:space="preserve">Kampala</w:t>
      </w:r>
    </w:p>
    <w:bookmarkStart w:id="32" w:name="X89b5447eb69339614ce435e4e227b2b9505bf99"/>
    <w:p>
      <w:pPr>
        <w:pStyle w:val="Heading1"/>
      </w:pPr>
      <w:r>
        <w:t xml:space="preserve">Peer Review Report: Welder Competency Assessment</w:t>
      </w:r>
    </w:p>
    <w:p>
      <w:pPr>
        <w:pStyle w:val="FirstParagraph"/>
      </w:pPr>
      <w:r>
        <w:rPr>
          <w:bCs/>
          <w:b/>
        </w:rPr>
        <w:t xml:space="preserve">Location:</w:t>
      </w:r>
      <w:r>
        <w:t xml:space="preserve"> </w:t>
      </w:r>
      <w:r>
        <w:t xml:space="preserve">Kampala, Uganda</w:t>
      </w:r>
    </w:p>
    <w:p>
      <w:pPr>
        <w:pStyle w:val="BodyText"/>
      </w:pPr>
      <w:r>
        <w:rPr>
          <w:bCs/>
          <w:b/>
        </w:rPr>
        <w:t xml:space="preserve">Date of Review:</w:t>
      </w:r>
      <w:r>
        <w:t xml:space="preserve"> </w:t>
      </w:r>
      <w:r>
        <w:t xml:space="preserve">October 24, 2023</w:t>
      </w:r>
    </w:p>
    <w:p>
      <w:pPr>
        <w:pStyle w:val="BodyText"/>
      </w:pPr>
      <w:r>
        <w:rPr>
          <w:bCs/>
          <w:b/>
        </w:rPr>
        <w:t xml:space="preserve">Subject Role:</w:t>
      </w:r>
      <w:r>
        <w:t xml:space="preserve"> </w:t>
      </w:r>
      <w:r>
        <w:t xml:space="preserve">Industrial Welder</w:t>
      </w:r>
    </w:p>
    <w:p>
      <w:pPr>
        <w:pStyle w:val="BodyText"/>
      </w:pPr>
      <w:r>
        <w:rPr>
          <w:bCs/>
          <w:b/>
        </w:rPr>
        <w:t xml:space="preserve">Review Type:</w:t>
      </w:r>
      <w:r>
        <w:t xml:space="preserve"> </w:t>
      </w:r>
      <w:r>
        <w:t xml:space="preserve">Technical Competency and Safety Compliance</w:t>
      </w:r>
    </w:p>
    <w:p>
      <w:pPr>
        <w:pStyle w:val="BodyText"/>
      </w:pPr>
      <w:r>
        <w:rPr>
          <w:bCs/>
          <w:b/>
        </w:rPr>
        <w:t xml:space="preserve">Prepared By:</w:t>
      </w:r>
      <w:r>
        <w:t xml:space="preserve"> </w:t>
      </w:r>
      <w:r>
        <w:t xml:space="preserve">Senior Engineering Review Board</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safety adherence, and operational efficiency of a Welder operating within the industrial sector of Kampala, Uganda. As the construction and manufacturing industries in Uganda Kampala continue to expand, the demand for high-quality structural integrity and reliable metal fabrication has increased significantly. This review aims to ensure that the Welder meets both local regulatory standards and international best practices. The assessment covers practical welding skills, equipment maintenance, safety protocols specific to the Ugandan context, and the quality of finished welds.</w:t>
      </w:r>
    </w:p>
    <w:bookmarkEnd w:id="20"/>
    <w:bookmarkStart w:id="21" w:name="introduction-and-scope"/>
    <w:p>
      <w:pPr>
        <w:pStyle w:val="Heading2"/>
      </w:pPr>
      <w:r>
        <w:t xml:space="preserve">2. Introduction and Scope</w:t>
      </w:r>
    </w:p>
    <w:p>
      <w:pPr>
        <w:pStyle w:val="FirstParagraph"/>
      </w:pPr>
      <w:r>
        <w:t xml:space="preserve">The role of a Welder is critical in the infrastructure development of Uganda Kampala. From bridge construction to the fabrication of industrial machinery, the quality of welds directly impacts public safety and economic productivity. This peer review focuses on a specific Welder assigned to a major fabrication project in the industrial zone of Kampala.</w:t>
      </w:r>
    </w:p>
    <w:p>
      <w:pPr>
        <w:pStyle w:val="BodyText"/>
      </w:pPr>
      <w:r>
        <w:t xml:space="preserve">The scope of this review includes:</w:t>
      </w:r>
    </w:p>
    <w:p>
      <w:pPr>
        <w:numPr>
          <w:ilvl w:val="0"/>
          <w:numId w:val="1001"/>
        </w:numPr>
        <w:pStyle w:val="Compact"/>
      </w:pPr>
      <w:r>
        <w:t xml:space="preserve">Evaluation of welding techniques (SMAW, MIG, TIG).</w:t>
      </w:r>
    </w:p>
    <w:p>
      <w:pPr>
        <w:numPr>
          <w:ilvl w:val="0"/>
          <w:numId w:val="1001"/>
        </w:numPr>
        <w:pStyle w:val="Compact"/>
      </w:pPr>
      <w:r>
        <w:t xml:space="preserve">Assessment of adherence to safety regulations in Uganda.</w:t>
      </w:r>
    </w:p>
    <w:p>
      <w:pPr>
        <w:numPr>
          <w:ilvl w:val="0"/>
          <w:numId w:val="1001"/>
        </w:numPr>
        <w:pStyle w:val="Compact"/>
      </w:pPr>
      <w:r>
        <w:t xml:space="preserve">Review of material selection and preparation.</w:t>
      </w:r>
    </w:p>
    <w:p>
      <w:pPr>
        <w:numPr>
          <w:ilvl w:val="0"/>
          <w:numId w:val="1001"/>
        </w:numPr>
        <w:pStyle w:val="Compact"/>
      </w:pPr>
      <w:r>
        <w:t xml:space="preserve">Analysis of defect rates and rework requirements.</w:t>
      </w:r>
    </w:p>
    <w:p>
      <w:pPr>
        <w:numPr>
          <w:ilvl w:val="0"/>
          <w:numId w:val="1001"/>
        </w:numPr>
        <w:pStyle w:val="Compact"/>
      </w:pPr>
      <w:r>
        <w:t xml:space="preserve">Observation of workplace organization and tool maintenance.</w:t>
      </w:r>
    </w:p>
    <w:bookmarkEnd w:id="21"/>
    <w:bookmarkStart w:id="24" w:name="technical-competency-assessment"/>
    <w:p>
      <w:pPr>
        <w:pStyle w:val="Heading2"/>
      </w:pPr>
      <w:r>
        <w:t xml:space="preserve">3. Technical Competency Assessment</w:t>
      </w:r>
    </w:p>
    <w:bookmarkStart w:id="22" w:name="welding-techniques-and-quality"/>
    <w:p>
      <w:pPr>
        <w:pStyle w:val="Heading3"/>
      </w:pPr>
      <w:r>
        <w:t xml:space="preserve">3.1 Welding Techniques and Quality</w:t>
      </w:r>
    </w:p>
    <w:p>
      <w:pPr>
        <w:pStyle w:val="FirstParagraph"/>
      </w:pPr>
      <w:r>
        <w:t xml:space="preserve">The Welder was observed performing various tasks using Shielded Metal Arc Welding (SMAW) and Gas Metal Arc Welding (GMAW). The review indicates a high level of proficiency in SMAW, which is the most common method used in Uganda Kampala due to its versatility and cost-effectiveness. The bead consistency was uniform, with minimal spatter and good penetration depth.</w:t>
      </w:r>
    </w:p>
    <w:p>
      <w:pPr>
        <w:pStyle w:val="BodyText"/>
      </w:pPr>
      <w:r>
        <w:t xml:space="preserve">However, during the TIG welding segment, the Welder demonstrated slightly less stability in maintaining the arc length, resulting in minor inconsistencies in the weld pool. While these defects were within acceptable tolerances for non-structural components, they suggest a need for further training in precision welding techniques.</w:t>
      </w:r>
    </w:p>
    <w:bookmarkEnd w:id="22"/>
    <w:bookmarkStart w:id="23" w:name="material-preparation-and-fit-up"/>
    <w:p>
      <w:pPr>
        <w:pStyle w:val="Heading3"/>
      </w:pPr>
      <w:r>
        <w:t xml:space="preserve">3.2 Material Preparation and Fit-Up</w:t>
      </w:r>
    </w:p>
    <w:p>
      <w:pPr>
        <w:pStyle w:val="FirstParagraph"/>
      </w:pPr>
      <w:r>
        <w:t xml:space="preserve">Proper preparation is essential for a strong weld. The Welder showed excellent attention to detail in cleaning surfaces of rust, oil, and moisture, which is particularly important given the humid climate in Uganda Kampala. The fit-up of joints was accurate, minimizing the need for excessive filler material and reducing the risk of distortion.</w:t>
      </w:r>
    </w:p>
    <w:bookmarkEnd w:id="23"/>
    <w:bookmarkEnd w:id="24"/>
    <w:bookmarkStart w:id="27" w:name="safety-and-compliance"/>
    <w:p>
      <w:pPr>
        <w:pStyle w:val="Heading2"/>
      </w:pPr>
      <w:r>
        <w:t xml:space="preserve">4. Safety and Compliance</w:t>
      </w:r>
    </w:p>
    <w:bookmarkStart w:id="25" w:name="personal-protective-equipment-ppe"/>
    <w:p>
      <w:pPr>
        <w:pStyle w:val="Heading3"/>
      </w:pPr>
      <w:r>
        <w:t xml:space="preserve">4.1 Personal Protective Equipment (PPE)</w:t>
      </w:r>
    </w:p>
    <w:p>
      <w:pPr>
        <w:pStyle w:val="FirstParagraph"/>
      </w:pPr>
      <w:r>
        <w:t xml:space="preserve">Safety is paramount in welding operations. The review confirms that the Welder consistently wears appropriate PPE, including a welding helmet with the correct shade lens, flame-resistant clothing, leather gloves, and safety boots. This adherence is crucial in preventing burns, eye damage, and respiratory issues.</w:t>
      </w:r>
    </w:p>
    <w:bookmarkEnd w:id="25"/>
    <w:bookmarkStart w:id="26" w:name="workplace-safety-in-uganda-kampala"/>
    <w:p>
      <w:pPr>
        <w:pStyle w:val="Heading3"/>
      </w:pPr>
      <w:r>
        <w:t xml:space="preserve">4.2 Workplace Safety in Uganda Kampala</w:t>
      </w:r>
    </w:p>
    <w:p>
      <w:pPr>
        <w:pStyle w:val="FirstParagraph"/>
      </w:pPr>
      <w:r>
        <w:t xml:space="preserve">The Welder was observed working in an environment that complies with the Occupational Safety and Health Act of Uganda. Ventilation was adequate to disperse fumes, and fire extinguishers were readily accessible. The Welder demonstrated knowledge of emergency procedures and maintained a clear workspace, reducing the risk of trips and falls.</w:t>
      </w:r>
    </w:p>
    <w:bookmarkEnd w:id="26"/>
    <w:bookmarkEnd w:id="27"/>
    <w:bookmarkStart w:id="28" w:name="equipment-maintenance-and-efficiency"/>
    <w:p>
      <w:pPr>
        <w:pStyle w:val="Heading2"/>
      </w:pPr>
      <w:r>
        <w:t xml:space="preserve">5. Equipment Maintenance and Efficiency</w:t>
      </w:r>
    </w:p>
    <w:p>
      <w:pPr>
        <w:pStyle w:val="FirstParagraph"/>
      </w:pPr>
      <w:r>
        <w:t xml:space="preserve">The Welder takes responsibility for the maintenance of their equipment. Daily checks of welding machines, cables, and torches were documented. In the context of Uganda Kampala, where power fluctuations can occur, the Welder showed adaptability by using voltage regulators and protecting sensitive equipment. This proactive approach minimizes downtime and ensures consistent weld quality.</w:t>
      </w:r>
    </w:p>
    <w:bookmarkEnd w:id="28"/>
    <w:bookmarkStart w:id="29" w:name="areas-for-improvement"/>
    <w:p>
      <w:pPr>
        <w:pStyle w:val="Heading2"/>
      </w:pPr>
      <w:r>
        <w:t xml:space="preserve">6. Areas for Improvement</w:t>
      </w:r>
    </w:p>
    <w:p>
      <w:pPr>
        <w:pStyle w:val="FirstParagraph"/>
      </w:pPr>
      <w:r>
        <w:t xml:space="preserve">While the Welder performs at a high level, the following areas were identified for improvement:</w:t>
      </w:r>
    </w:p>
    <w:p>
      <w:pPr>
        <w:numPr>
          <w:ilvl w:val="0"/>
          <w:numId w:val="1002"/>
        </w:numPr>
        <w:pStyle w:val="Compact"/>
      </w:pPr>
      <w:r>
        <w:rPr>
          <w:bCs/>
          <w:b/>
        </w:rPr>
        <w:t xml:space="preserve">Advanced TIG Welding:</w:t>
      </w:r>
      <w:r>
        <w:t xml:space="preserve"> </w:t>
      </w:r>
      <w:r>
        <w:t xml:space="preserve">Additional training is recommended to improve precision in TIG welding, especially for thin materials.</w:t>
      </w:r>
    </w:p>
    <w:p>
      <w:pPr>
        <w:numPr>
          <w:ilvl w:val="0"/>
          <w:numId w:val="1002"/>
        </w:numPr>
        <w:pStyle w:val="Compact"/>
      </w:pPr>
      <w:r>
        <w:rPr>
          <w:bCs/>
          <w:b/>
        </w:rPr>
        <w:t xml:space="preserve">Documentation:</w:t>
      </w:r>
      <w:r>
        <w:t xml:space="preserve"> </w:t>
      </w:r>
      <w:r>
        <w:t xml:space="preserve">The Welder should maintain more detailed logs of weld parameters and material certifications to enhance traceability.</w:t>
      </w:r>
    </w:p>
    <w:p>
      <w:pPr>
        <w:numPr>
          <w:ilvl w:val="0"/>
          <w:numId w:val="1002"/>
        </w:numPr>
        <w:pStyle w:val="Compact"/>
      </w:pPr>
      <w:r>
        <w:rPr>
          <w:bCs/>
          <w:b/>
        </w:rPr>
        <w:t xml:space="preserve">Team Collaboration:</w:t>
      </w:r>
      <w:r>
        <w:t xml:space="preserve"> </w:t>
      </w:r>
      <w:r>
        <w:t xml:space="preserve">Encouraging more communication with engineers and inspectors can help align welding practices with project specifications more closely.</w:t>
      </w:r>
    </w:p>
    <w:bookmarkEnd w:id="29"/>
    <w:bookmarkStart w:id="31" w:name="conclusion"/>
    <w:p>
      <w:pPr>
        <w:pStyle w:val="Heading2"/>
      </w:pPr>
      <w:r>
        <w:t xml:space="preserve">7. Conclusion</w:t>
      </w:r>
    </w:p>
    <w:p>
      <w:pPr>
        <w:pStyle w:val="FirstParagraph"/>
      </w:pPr>
      <w:r>
        <w:t xml:space="preserve">This Peer Review Report concludes that the Welder is a competent and reliable professional who meets the technical and safety standards required for operations in Uganda Kampala. Their skills contribute significantly to the quality and safety of construction and fabrication projects in the region. With minor improvements in advanced techniques and documentation, the Welder can further enhance their performance and career prospects.</w:t>
      </w:r>
    </w:p>
    <w:p>
      <w:pPr>
        <w:pStyle w:val="BodyText"/>
      </w:pPr>
      <w:r>
        <w:t xml:space="preserve">The review board recommends the continuation of the Welder’s current role with a focus on the identified areas for improvement. Regular follow-up assessments are suggested to monitor progress and ensure ongoing compliance with industry standards.</w:t>
      </w:r>
    </w:p>
    <w:bookmarkStart w:id="30" w:name="signatures"/>
    <w:p>
      <w:pPr>
        <w:pStyle w:val="Heading3"/>
      </w:pPr>
      <w:r>
        <w:t xml:space="preserve">Signatures</w:t>
      </w:r>
    </w:p>
    <w:p>
      <w:pPr>
        <w:pStyle w:val="FirstParagraph"/>
      </w:pPr>
      <w:r>
        <w:rPr>
          <w:bCs/>
          <w:b/>
        </w:rPr>
        <w:t xml:space="preserve">Reviewed By:</w:t>
      </w:r>
    </w:p>
    <w:p>
      <w:pPr>
        <w:pStyle w:val="BodyText"/>
      </w:pPr>
      <w:r>
        <w:t xml:space="preserve">John Doe, Senior Welding Inspector</w:t>
      </w:r>
    </w:p>
    <w:p>
      <w:pPr>
        <w:pStyle w:val="BodyText"/>
      </w:pPr>
      <w:r>
        <w:br/>
      </w:r>
    </w:p>
    <w:p>
      <w:pPr>
        <w:pStyle w:val="BodyText"/>
      </w:pPr>
      <w:r>
        <w:rPr>
          <w:bCs/>
          <w:b/>
        </w:rPr>
        <w:t xml:space="preserve">Approved By:</w:t>
      </w:r>
    </w:p>
    <w:p>
      <w:pPr>
        <w:pStyle w:val="BodyText"/>
      </w:pPr>
      <w:r>
        <w:t xml:space="preserve">Jane Smith, Project Manager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Competency Assessment - Uganda Kampala</dc:title>
  <dc:creator/>
  <dc:language>en</dc:language>
  <cp:keywords/>
  <dcterms:created xsi:type="dcterms:W3CDTF">2026-10-10T09:17:38Z</dcterms:created>
  <dcterms:modified xsi:type="dcterms:W3CDTF">2026-10-10T09:17:38Z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