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for</w:t>
      </w:r>
      <w:r>
        <w:t xml:space="preserve"> </w:t>
      </w:r>
      <w:r>
        <w:t xml:space="preserve">Brazil</w:t>
      </w:r>
      <w:r>
        <w:t xml:space="preserve"> </w:t>
      </w:r>
      <w:r>
        <w:t xml:space="preserve">Brasília</w:t>
      </w:r>
    </w:p>
    <w:bookmarkStart w:id="20" w:name="X81adaaae3f5d3b6c5e763be6b3e4fcdc0883261"/>
    <w:p>
      <w:pPr>
        <w:pStyle w:val="Heading1"/>
      </w:pPr>
      <w:r>
        <w:t xml:space="preserve">Personal Statement: A Visionary Path in Aerospace Engineering for Brazil Brasília</w:t>
      </w:r>
    </w:p>
    <w:p>
      <w:pPr>
        <w:pStyle w:val="FirstParagraph"/>
      </w:pPr>
      <w:r>
        <w:t xml:space="preserve">As I compose this Personal Statement, my mind reflects on a journey defined by curiosity about the cosmos and a profound commitment to contributing to Brazil's aerospace advancement. For over a decade, I have dedicated myself to mastering the complexities of aerospace engineering, driven by an unshakable belief that Brazil Brasília—this vibrant capital city at the heart of our nation—holds unparalleled potential as a global hub for innovation. My path has been shaped by rigorous academic training, hands-on project experience, and a deep understanding of how Brazil's unique position in the international aerospace landscape can be leveraged to foster sustainable growth. This Personal Statement outlines my qualifications, vision, and unwavering dedication to becoming an Aerospace Engineer who actively shapes Brazil's future from the dynamic center of Brasília.</w:t>
      </w:r>
    </w:p>
    <w:p>
      <w:pPr>
        <w:pStyle w:val="BodyText"/>
      </w:pPr>
      <w:r>
        <w:t xml:space="preserve">My academic foundation began at the Federal University of Minas Gerais, where I earned a Bachelor's degree in Aeronautical Engineering with honors. During my studies, I immersed myself in aerodynamics, propulsion systems, and computational fluid dynamics—subjects that ignited my passion for solving complex engineering challenges. My undergraduate thesis on "Optimizing Fuel Efficiency for Regional Aircraft in Tropical Climates" directly addressed Brazil's operational realities, analyzing how high humidity and temperature variations impact aircraft performance. This research earned recognition from the Brazilian Society of Aerospace Engineering (SBRA) and established my commitment to applying theoretical knowledge to practical Brazilian contexts. I followed this with a Master's degree in Space Systems at the University of São Paulo, where I contributed to a project developing microsatellite components for INPE (National Institute for Space Research), Brazil's premier space agency. This work cemented my understanding that aerospace innovation must align with national strategic priorities—a principle I now carry as an Aerospace Engineer.</w:t>
      </w:r>
    </w:p>
    <w:p>
      <w:pPr>
        <w:pStyle w:val="BodyText"/>
      </w:pPr>
      <w:r>
        <w:t xml:space="preserve">Professional experience further refined my technical and collaborative capabilities. As a junior engineer at Embraer’s São José dos Campos facility, I supported the development of the E-Jet family’s avionics systems, gaining firsthand insight into Brazil's world-class aircraft manufacturing ecosystem. However, I recognized that Brasília represents more than just geographical proximity—it is where national policy meets technological ambition. The city houses key institutions like the Ministry of Defense’s Aerospace Department, the Brazilian Air Force Academy, and the National Civil Aviation Agency (ANAC). These entities drive critical initiatives such as the "National Aerospace Strategy 2030," which prioritizes satellite constellations for environmental monitoring and secure communications across Brazil’s vast territories. I am eager to contribute to these efforts from Brasília, where my expertise in systems engineering can directly support projects like the Amazon Sentinel Satellite Network—a mission vital for protecting our rainforests and advancing national security.</w:t>
      </w:r>
    </w:p>
    <w:p>
      <w:pPr>
        <w:pStyle w:val="BodyText"/>
      </w:pPr>
      <w:r>
        <w:t xml:space="preserve">What distinguishes me as an Aerospace Engineer is not merely technical skill, but a profound cultural resonance with Brazil. I have spent years studying the socio-economic dimensions of aerospace development in our country. For instance, during my master's program, I collaborated with researchers from UnB (University of Brasília) on a feasibility study for urban air mobility solutions in Brazilian cities—a project that emphasized accessibility and affordability for diverse communities. This experience revealed how aerospace engineering must serve societal needs beyond high-tech applications. In Brasília, I envision working with local startups and government bodies to adapt drone technology for agricultural supply chains in rural regions or disaster response systems following the 2023 floods in Minas Gerais. My fluency in Portuguese (native) and English, combined with cross-cultural collaboration experience during international conferences like the International Astronautical Congress held in Rio de Janeiro, ensures I can bridge technical teams with policymakers effectively.</w:t>
      </w:r>
    </w:p>
    <w:p>
      <w:pPr>
        <w:pStyle w:val="BodyText"/>
      </w:pPr>
      <w:r>
        <w:t xml:space="preserve">My commitment to Brazil Brasília extends beyond professional goals. I am deeply inspired by the vision of pioneers like Tércio de Morais and the legacy of INPE’s satellite programs that began in Brasília decades ago. The city’s unique blend of government institutions, academic centers, and cultural energy creates a fertile environment for transformative ideas. Unlike other global aerospace hubs, Brasília offers direct pathways to influence national policy—where decisions about funding for space infrastructure or green aviation technologies are made daily. I aim to be part of that dialogue as an Aerospace Engineer who understands both the engineering challenges and the political landscape necessary to turn ambitious projects into reality.</w:t>
      </w:r>
    </w:p>
    <w:p>
      <w:pPr>
        <w:pStyle w:val="BodyText"/>
      </w:pPr>
      <w:r>
        <w:t xml:space="preserve">Moreover, I recognize Brazil’s need for sustainable aerospace practices. With climate change intensifying across our continent, my work will prioritize eco-innovation: developing electric propulsion systems for regional aircraft or optimizing satellite data analysis to combat deforestation. In Brasília, this aligns perfectly with initiatives like the National Plan for Climate Change Mitigation and the Brazilian Space Agency’s focus on Earth observation. I have already initiated a research project exploring bio-based composites for aerospace applications, funded through a partnership with Brazil’s Ministry of Science and Technology—proving my ability to secure resources while advancing national priorities.</w:t>
      </w:r>
    </w:p>
    <w:p>
      <w:pPr>
        <w:pStyle w:val="BodyText"/>
      </w:pPr>
      <w:r>
        <w:t xml:space="preserve">Looking ahead, I aspire to lead teams that pioneer Brazil’s next-generation aerospace solutions from Brasília. This includes mentoring young engineers at local universities like UnB and the University of Brasília Institute of Technology (IT), ensuring our talent pipeline remains robust. I also seek collaboration with international partners such as the European Space Agency (ESA) on joint missions, leveraging Brasília’s diplomatic infrastructure to strengthen Brazil’s global standing. My ultimate goal is to help position Brazil as a leader in sustainable aerospace innovation—not through imitation, but by creating solutions rooted in our ecological context and cultural identity.</w:t>
      </w:r>
    </w:p>
    <w:p>
      <w:pPr>
        <w:pStyle w:val="BodyText"/>
      </w:pPr>
      <w:r>
        <w:t xml:space="preserve">In closing, this Personal Statement embodies my journey: from a student fascinated by the stars to an engineer ready to serve Brazil’s vision. As an Aerospace Engineer committed to Brasília’s growth, I will bring technical excellence, cultural intelligence, and relentless dedication to every project I undertake. I do not merely seek a career in aerospace—I seek to build Brazil’s future in the sky from the nation’s capital. In Brasília, where policy meets potential and innovation is nurtured by our shared national spirit, my expertise as an Aerospace Engineer will contribute meaningfully to a legacy that elevates Brazil on the world stage. I am prepared to embrace this mission with passion, integrity, and a steadfast focus on what matters most: advancing our nation through the boundless possibilities of aerospace engineering.</w:t>
      </w:r>
    </w:p>
    <w:p>
      <w:pPr>
        <w:pStyle w:val="BodyText"/>
      </w:pPr>
      <w:r>
        <w:t xml:space="preserve">For Brazil Brasília—a city where ambition takes flight—I stand ready to contribute my skills, knowledge, and unwavering dedication. This is not just my Personal Statement; it is a pledge to the future we will build together.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for Brazil Brasília</dc:title>
  <dc:creator/>
  <cp:keywords/>
  <dcterms:created xsi:type="dcterms:W3CDTF">2025-12-09T20:39:10Z</dcterms:created>
  <dcterms:modified xsi:type="dcterms:W3CDTF">2025-12-09T20:39:10Z</dcterms:modified>
</cp:coreProperties>
</file>

<file path=docProps/custom.xml><?xml version="1.0" encoding="utf-8"?>
<Properties xmlns="http://schemas.openxmlformats.org/officeDocument/2006/custom-properties" xmlns:vt="http://schemas.openxmlformats.org/officeDocument/2006/docPropsVTypes"/>
</file>