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c44c27ea8317a9938b8f28a01056c1af5cc06ee"/>
    <w:p>
      <w:pPr>
        <w:pStyle w:val="Heading1"/>
      </w:pPr>
      <w:r>
        <w:t xml:space="preserve">Personal Statement: Pursuing an Aerospace Engineering Career in Canada Toronto</w:t>
      </w:r>
    </w:p>
    <w:p>
      <w:pPr>
        <w:pStyle w:val="FirstParagraph"/>
      </w:pPr>
      <w:r>
        <w:t xml:space="preserve">From the moment I first witnessed a commercial aircraft ascending above Toronto’s skyline from my childhood home near Pearson International Airport, I knew my destiny lay among the stars. That early fascination with aerodynamics and engineering precision has since crystallized into a focused career path as an Aerospace Engineer—a profession I am now determined to advance within Canada’s dynamic aerospace ecosystem, specifically in Toronto. This Personal Statement outlines my academic foundation, professional experiences, and unwavering commitment to contributing meaningfully to the industry in Canada’s most vibrant city.</w:t>
      </w:r>
    </w:p>
    <w:p>
      <w:pPr>
        <w:pStyle w:val="BodyText"/>
      </w:pPr>
      <w:r>
        <w:t xml:space="preserve">My journey began with a Bachelor of Applied Science in Mechanical Engineering from the University of Waterloo, where I specialized in fluid dynamics and structural analysis. Recognizing Toronto’s strategic position as Canada’s aerospace hub—with major players like Bombardier (now part of Global Aerospace), Magna International, and emerging startups such as Skydrone within the Greater Toronto Area—I pursued advanced studies at the University of Toronto Institute for Aerospace Studies (UTIAS). There, I completed a Master’s thesis on sustainable aircraft materials for reduced carbon emissions, directly addressing Canada’s 2050 net-zero aviation goals. My research involved collaborating with researchers at the National Research Council of Canada (NRC) in Toronto to test bio-composites under simulated flight conditions—experiences that deepened my appreciation for Toronto’s unique integration of academic rigor and industry innovation.</w:t>
      </w:r>
    </w:p>
    <w:p>
      <w:pPr>
        <w:pStyle w:val="BodyText"/>
      </w:pPr>
      <w:r>
        <w:t xml:space="preserve">Professionally, I’ve honed my Aerospace Engineering expertise through roles that demanded technical precision and cross-functional collaboration. At MDA Corporation in Brampton (a Toronto suburb), I contributed to the development of satellite propulsion systems used in Canada’s RADARSAT constellation. My responsibilities included computational fluid dynamics (CFD) modeling for thruster efficiency optimization and rigorous testing protocols to ensure compliance with Transport Canada standards. This work underscored how Canadian aerospace engineering prioritizes both cutting-edge technology and regulatory excellence—a balance I am eager to maintain in Toronto’s competitive market. Additionally, I volunteered with the Toronto Aerospace Education Foundation, mentoring high school students in drone design competitions; this reinforced my belief that Canada’s future in aerospace depends on nurturing local talent within communities like Toronto’s Innovation District.</w:t>
      </w:r>
    </w:p>
    <w:p>
      <w:pPr>
        <w:pStyle w:val="BodyText"/>
      </w:pPr>
      <w:r>
        <w:t xml:space="preserve">What truly sets Canada apart as my destination for an Aerospace Engineer career is its unparalleled ecosystem for sustainable innovation. Unlike other global hubs, Canada actively incentivizes green aviation through initiatives like the Sustainable Aviation Fuel (SAF) Roadmap and the Strategic Aerospace and Defence Initiative (SADI). Toronto, in particular, offers a synergistic environment where universities, federal agencies (e.g., Canadian Space Agency headquarters in Saint-Hubert), and private firms converge. I am particularly inspired by projects such as Bombardier’s CSeries program—now Airbus A220—which demonstrates Canada’s ability to lead in next-generation aircraft manufacturing. My goal is to contribute to similar ventures, leveraging Toronto’s access to talent and funding through entities like Ontario Creates and the Toronto Metropolitan University Aerospace Research Centre.</w:t>
      </w:r>
    </w:p>
    <w:p>
      <w:pPr>
        <w:pStyle w:val="BodyText"/>
      </w:pPr>
      <w:r>
        <w:t xml:space="preserve">Beyond technical skills, I embody the collaborative spirit essential for success in Canada’s aerospace sector. During my time at UTIAS, I led a student team that won first place in the Canadian Aeronautics and Space Institute (CASI) Design Challenge by creating a lightweight UAV prototype for wildfire monitoring—a project aligned with Canada’s environmental priorities. This required navigating diverse perspectives, managing timelines under budget constraints, and communicating complex engineering concepts to non-technical stakeholders—skills critical for thriving in Toronto’s multicultural workplaces. I also actively participate in events hosted by the Canadian Aeronautics and Space Institute (CASI) Toronto Chapter, where I’ve connected with professionals shaping Canada’s aerospace future.</w:t>
      </w:r>
    </w:p>
    <w:p>
      <w:pPr>
        <w:pStyle w:val="BodyText"/>
      </w:pPr>
      <w:r>
        <w:t xml:space="preserve">My decision to pursue an Aerospace Engineer career in Canada Toronto is not merely geographical but deeply strategic. The city offers more than job opportunities—it provides a platform where engineering solutions directly serve national objectives. For instance, my thesis on sustainable materials could support Transport Canada’s mandate to reduce aviation emissions by 20% by 2030. I am equally drawn to Toronto’s commitment to diversity and inclusion in STEM; as an immigrant engineer, I’ve witnessed how Canadian workplaces leverage global talent for innovation—a value that resonates with my own experience working across international teams during my studies.</w:t>
      </w:r>
    </w:p>
    <w:p>
      <w:pPr>
        <w:pStyle w:val="BodyText"/>
      </w:pPr>
      <w:r>
        <w:t xml:space="preserve">Looking ahead, I envision myself contributing to Toronto’s aerospace leadership through research and development focused on decarbonization and urban air mobility. I aim to collaborate with organizations like the Ontario Aerospace Cluster or the Toronto Region Board of Trade to advance projects that align with Canada’s strategic goals while creating tangible economic impact. My technical background in computational modeling, materials science, and regulatory compliance positions me to add immediate value to engineering teams in Toronto, whether at established firms or innovative startups driving the future of flight.</w:t>
      </w:r>
    </w:p>
    <w:p>
      <w:pPr>
        <w:pStyle w:val="BodyText"/>
      </w:pPr>
      <w:r>
        <w:t xml:space="preserve">Ultimately, this Personal Statement reflects my conviction that Canada—specifically Toronto—is where aerospace engineering meets purpose. Here, I can merge my passion for innovation with a nation’s commitment to sustainability and inclusion. I am ready to bring my skills as an Aerospace Engineer to Toronto’s industry, not just as an employee but as a dedicated contributor to Canada’s legacy of flight. With its world-class institutions, forward-thinking policies, and vibrant community of engineers, Toronto is where I will build the next chapter of my career—and help shape a greener sky for generations to come.</w:t>
      </w:r>
    </w:p>
    <w:p>
      <w:pPr>
        <w:pStyle w:val="BodyText"/>
      </w:pPr>
      <w:r>
        <w:t xml:space="preserve">Thank you for considering my application to join the dynamic Aerospace Engineering landscape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2026-04-21T07:03:11Z</dcterms:created>
  <dcterms:modified xsi:type="dcterms:W3CDTF">2026-04-21T07:03:11Z</dcterms:modified>
</cp:coreProperties>
</file>

<file path=docProps/custom.xml><?xml version="1.0" encoding="utf-8"?>
<Properties xmlns="http://schemas.openxmlformats.org/officeDocument/2006/custom-properties" xmlns:vt="http://schemas.openxmlformats.org/officeDocument/2006/docPropsVTypes"/>
</file>