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w:t>
      </w:r>
      <w:r>
        <w:t xml:space="preserve"> </w:t>
      </w:r>
      <w:r>
        <w:t xml:space="preserve">Canada</w:t>
      </w:r>
      <w:r>
        <w:t xml:space="preserve"> </w:t>
      </w:r>
      <w:r>
        <w:t xml:space="preserve">Vancouver</w:t>
      </w:r>
    </w:p>
    <w:bookmarkStart w:id="20" w:name="X6e321f12ef707b2edb53ef6f11e6615d68901a8"/>
    <w:p>
      <w:pPr>
        <w:pStyle w:val="Heading1"/>
      </w:pPr>
      <w:r>
        <w:t xml:space="preserve">Personal Statement: Pursuing Excellence as an Aerospace Engineer in Canada's Vibrant Vancouver Ecosystem</w:t>
      </w:r>
    </w:p>
    <w:p>
      <w:pPr>
        <w:pStyle w:val="FirstParagraph"/>
      </w:pPr>
      <w:r>
        <w:t xml:space="preserve">The fascination with flight and the boundless potential of aerospace engineering ignited within me during childhood visits to air shows, where the roar of jet engines and the grace of aircraft against the vast Canadian sky spoke to a profound sense of wonder. This passion has since evolved into a dedicated pursuit, culminating in my aspiration to contribute as an</w:t>
      </w:r>
      <w:r>
        <w:t xml:space="preserve"> </w:t>
      </w:r>
      <w:r>
        <w:rPr>
          <w:bCs/>
          <w:b/>
        </w:rPr>
        <w:t xml:space="preserve">Aerospace Engineer</w:t>
      </w:r>
      <w:r>
        <w:t xml:space="preserve"> </w:t>
      </w:r>
      <w:r>
        <w:t xml:space="preserve">within Canada's dynamic and forward-thinking technological landscape, specifically in the inspiring hub of</w:t>
      </w:r>
      <w:r>
        <w:t xml:space="preserve"> </w:t>
      </w:r>
      <w:r>
        <w:rPr>
          <w:bCs/>
          <w:b/>
        </w:rPr>
        <w:t xml:space="preserve">Canada Vancouver</w:t>
      </w:r>
      <w:r>
        <w:t xml:space="preserve">.</w:t>
      </w:r>
    </w:p>
    <w:p>
      <w:pPr>
        <w:pStyle w:val="BodyText"/>
      </w:pPr>
      <w:r>
        <w:t xml:space="preserve">My academic journey at the University of Toronto's Institute for Aerospace Studies provided a rigorous foundation. I immersed myself in advanced coursework spanning aerodynamics, propulsion systems, structural analysis, and computational fluid dynamics (CFD). Beyond theoretical knowledge, I actively sought hands-on application through projects like the design and wind tunnel testing of a scaled autonomous drone platform for environmental monitoring – directly addressing the growing need for sustainable aerospace solutions. This project demanded not only technical precision but also collaborative problem-solving across disciplines, mirroring the integrated approach essential in modern aerospace development. My subsequent co-op term at MDA Corporation (now part of Maxar Technologies) was transformative; working on satellite payload integration systems, I gained invaluable insight into the critical interfaces between engineering disciplines and the stringent quality standards governing spaceflight hardware. This experience solidified my understanding of how intricate aerospace systems must function flawlessly in extreme environments.</w:t>
      </w:r>
    </w:p>
    <w:p>
      <w:pPr>
        <w:pStyle w:val="BodyText"/>
      </w:pPr>
      <w:r>
        <w:t xml:space="preserve">What truly draws me to establish my career in</w:t>
      </w:r>
      <w:r>
        <w:t xml:space="preserve"> </w:t>
      </w:r>
      <w:r>
        <w:rPr>
          <w:bCs/>
          <w:b/>
        </w:rPr>
        <w:t xml:space="preserve">Canada Vancouver</w:t>
      </w:r>
      <w:r>
        <w:t xml:space="preserve">, however, is not merely the city's natural beauty, but its burgeoning position as a significant nexus for aerospace innovation. Vancouver and British Columbia are rapidly evolving beyond their traditional forestry and manufacturing roots into a recognized center for advanced engineering, particularly in the burgeoning space sector and sustainable aviation technologies. Companies like MDA (with strong BC presence), Telesat (though headquartered in Toronto, has significant R&amp;D operations across Canada including BC), and emerging players such as Sierra Space's partnership with the Vancouver-based aerospace cluster are actively shaping the future. The University of British Columbia’s Aeronautics and Aerospace Engineering program, alongside Simon Fraser University's strong engineering faculty, provides a fertile ground for talent development and research collaboration that aligns perfectly with my goals. I am particularly eager to engage with organizations like the Canadian Space Agency (CSA) initiatives based in BC or local startups focused on electric propulsion and urban air mobility (UAM), where Vancouver's proximity to both natural testing grounds (coastal geography, varied terrain) and a highly skilled workforce creates unique advantages for prototyping and validation.</w:t>
      </w:r>
    </w:p>
    <w:p>
      <w:pPr>
        <w:pStyle w:val="BodyText"/>
      </w:pPr>
      <w:r>
        <w:t xml:space="preserve">My motivation as an aspiring</w:t>
      </w:r>
      <w:r>
        <w:t xml:space="preserve"> </w:t>
      </w:r>
      <w:r>
        <w:rPr>
          <w:bCs/>
          <w:b/>
        </w:rPr>
        <w:t xml:space="preserve">Aerospace Engineer</w:t>
      </w:r>
      <w:r>
        <w:t xml:space="preserve"> </w:t>
      </w:r>
      <w:r>
        <w:t xml:space="preserve">is deeply intertwined with the pressing global challenges we face. I am committed to contributing to solutions that advance sustainable aerospace – reducing carbon footprints through advanced materials, more efficient engine designs, and the development of next-generation electric and hybrid-electric propulsion systems for both commercial aviation and satellite operations. Canada's leadership in environmental stewardship and its clear national strategy for a clean energy economy provide the ideal policy framework within which such innovation can thrive. Vancouver, as a city consistently ranked among the most sustainable urban centers globally, embodies this commitment. Working here would mean being part of a community that actively values environmental responsibility alongside technological advancement – a philosophy that resonates deeply with my own engineering ethics and career vision.</w:t>
      </w:r>
    </w:p>
    <w:p>
      <w:pPr>
        <w:pStyle w:val="BodyText"/>
      </w:pPr>
      <w:r>
        <w:t xml:space="preserve">Moreover, the collaborative spirit and strong emphasis on work-life integration characteristic of Canadian workplaces, particularly in progressive tech hubs like Vancouver, are crucial aspects I seek. I have observed that successful aerospace projects in Canada often succeed due to open communication, mutual respect across teams (engineers, technicians, project managers), and a shared focus on mission success rather than individual accolades. This aligns perfectly with my belief that the most groundbreaking aerospace achievements emerge from diverse perspectives working cohesively towards a common goal. I am eager to bring my technical skills in CFD analysis, structural modeling (using ANSYS), and system integration, honed through university projects and industry co-op, to contribute effectively within such a collaborative environment in</w:t>
      </w:r>
      <w:r>
        <w:t xml:space="preserve"> </w:t>
      </w:r>
      <w:r>
        <w:rPr>
          <w:bCs/>
          <w:b/>
        </w:rPr>
        <w:t xml:space="preserve">Canada Vancouver</w:t>
      </w:r>
      <w:r>
        <w:t xml:space="preserve">.</w:t>
      </w:r>
    </w:p>
    <w:p>
      <w:pPr>
        <w:pStyle w:val="BodyText"/>
      </w:pPr>
      <w:r>
        <w:t xml:space="preserve">I understand that the path of an</w:t>
      </w:r>
      <w:r>
        <w:t xml:space="preserve"> </w:t>
      </w:r>
      <w:r>
        <w:rPr>
          <w:bCs/>
          <w:b/>
        </w:rPr>
        <w:t xml:space="preserve">Aerospace Engineer</w:t>
      </w:r>
      <w:r>
        <w:t xml:space="preserve"> </w:t>
      </w:r>
      <w:r>
        <w:t xml:space="preserve">demands continuous learning, adaptability to rapidly evolving technologies (from AI-driven design optimization to novel propulsion concepts), and unwavering attention to safety and reliability. My academic record, hands-on project experience, and co-op work have equipped me with strong analytical abilities, meticulous documentation skills, and a proven capacity for tackling complex engineering problems under tight deadlines – qualities essential for success in the demanding aerospace sector. I am also committed to ongoing professional development through certifications relevant to Canadian standards (such as those potentially offered by the Engineers Geoscientists British Columbia) and staying abreast of international advancements.</w:t>
      </w:r>
    </w:p>
    <w:p>
      <w:pPr>
        <w:pStyle w:val="BodyText"/>
      </w:pPr>
      <w:r>
        <w:t xml:space="preserve">Choosing to build my career in</w:t>
      </w:r>
      <w:r>
        <w:t xml:space="preserve"> </w:t>
      </w:r>
      <w:r>
        <w:rPr>
          <w:bCs/>
          <w:b/>
        </w:rPr>
        <w:t xml:space="preserve">Canada Vancouver</w:t>
      </w:r>
      <w:r>
        <w:t xml:space="preserve"> </w:t>
      </w:r>
      <w:r>
        <w:t xml:space="preserve">represents a strategic and deeply personal decision. It is a commitment to leveraging my skills within a community that not only shares my passion for aerospace innovation but also champions sustainability, collaboration, and the highest ethical standards. I am eager to contribute my dedication, technical expertise, and enthusiasm for solving complex problems to the vibrant aerospace ecosystem here. Vancouver offers more than just a workplace; it offers an environment where cutting-edge engineering can be pursued with purpose, aligned with national values and global environmental imperatives. I am confident that my background, aspirations for sustainable innovation in aerospace, and strong alignment with Canadian professional culture make me a valuable candidate ready to contribute meaningfully as an</w:t>
      </w:r>
      <w:r>
        <w:t xml:space="preserve"> </w:t>
      </w:r>
      <w:r>
        <w:rPr>
          <w:bCs/>
          <w:b/>
        </w:rPr>
        <w:t xml:space="preserve">Aerospace Engineer</w:t>
      </w:r>
      <w:r>
        <w:t xml:space="preserve"> </w:t>
      </w:r>
      <w:r>
        <w:t xml:space="preserve">within the dynamic landscape of</w:t>
      </w:r>
      <w:r>
        <w:t xml:space="preserve"> </w:t>
      </w:r>
      <w:r>
        <w:rPr>
          <w:bCs/>
          <w:b/>
        </w:rPr>
        <w:t xml:space="preserve">Canada Vancouver</w:t>
      </w:r>
      <w:r>
        <w:t xml:space="preserve">. I look forward to the opportunity to apply my skills and passion towards shaping a more efficient, sustainable, and connected aerospace future for Canada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 Canada Vancouver</dc:title>
  <dc:creator/>
  <dc:language>en</dc:language>
  <cp:keywords/>
  <dcterms:created xsi:type="dcterms:W3CDTF">2026-07-13T17:01:34Z</dcterms:created>
  <dcterms:modified xsi:type="dcterms:W3CDTF">2026-07-13T17:01:34Z</dcterms:modified>
</cp:coreProperties>
</file>

<file path=docProps/custom.xml><?xml version="1.0" encoding="utf-8"?>
<Properties xmlns="http://schemas.openxmlformats.org/officeDocument/2006/custom-properties" xmlns:vt="http://schemas.openxmlformats.org/officeDocument/2006/docPropsVTypes"/>
</file>