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China</w:t>
      </w:r>
      <w:r>
        <w:t xml:space="preserve"> </w:t>
      </w:r>
      <w:r>
        <w:t xml:space="preserve">Guangzhou</w:t>
      </w:r>
    </w:p>
    <w:bookmarkStart w:id="20" w:name="X3dc249d1f985db34a816f4a7a6653d9cfca54e6"/>
    <w:p>
      <w:pPr>
        <w:pStyle w:val="Heading1"/>
      </w:pPr>
      <w:r>
        <w:t xml:space="preserve">Personal Statement for Aerospace Engineering Career in China Guangzhou</w:t>
      </w:r>
    </w:p>
    <w:p>
      <w:pPr>
        <w:pStyle w:val="FirstParagraph"/>
      </w:pPr>
      <w:r>
        <w:t xml:space="preserve">From my earliest childhood fascination with aircraft soaring through the clouds to my current pursuit of advanced aerospace engineering, I have dedicated myself to mastering the science that makes flight possible. My journey has been guided by a profound conviction that aerospace innovation is not merely a technical discipline but a transformative force for global progress. It is with this unwavering passion that I present this</w:t>
      </w:r>
      <w:r>
        <w:t xml:space="preserve"> </w:t>
      </w:r>
      <w:r>
        <w:rPr>
          <w:iCs/>
          <w:i/>
        </w:rPr>
        <w:t xml:space="preserve">Personal Statement</w:t>
      </w:r>
      <w:r>
        <w:t xml:space="preserve">, detailing my qualifications and aspirations as an aspiring</w:t>
      </w:r>
      <w:r>
        <w:t xml:space="preserve"> </w:t>
      </w:r>
      <w:r>
        <w:rPr>
          <w:bCs/>
          <w:b/>
        </w:rPr>
        <w:t xml:space="preserve">Aerospace Engineer</w:t>
      </w:r>
      <w:r>
        <w:t xml:space="preserve"> </w:t>
      </w:r>
      <w:r>
        <w:t xml:space="preserve">committed to contributing to China's burgeoning aerospace sector, with Guangzhou serving as the strategic epicenter of my professional trajectory.</w:t>
      </w:r>
    </w:p>
    <w:p>
      <w:pPr>
        <w:pStyle w:val="BodyText"/>
      </w:pPr>
      <w:r>
        <w:t xml:space="preserve">My academic foundation began at Tsinghua University, where I earned a Master of Science in Aerospace Engineering with honors. My thesis on "Advanced Composite Materials for Hypersonic Vehicle Structures" was selected for presentation at the International Conference on Advanced Aerospace Materials in Beijing, directly addressing China's national priority to develop next-generation aerospace materials. This work required mastery of computational fluid dynamics (CFD) simulations using ANSYS and MATLAB, alongside hands-on testing in wind tunnels—a skill set I refined through a 6-month internship at AVIC (China Aviation Industry Corporation) in Shanghai. However, it was during my exposure to Guangzhou's aerospace ecosystem that I recognized the city's unparalleled potential as my professional home.</w:t>
      </w:r>
    </w:p>
    <w:p>
      <w:pPr>
        <w:pStyle w:val="BodyText"/>
      </w:pPr>
      <w:r>
        <w:t xml:space="preserve">What draws me specifically to</w:t>
      </w:r>
      <w:r>
        <w:t xml:space="preserve"> </w:t>
      </w:r>
      <w:r>
        <w:rPr>
          <w:bCs/>
          <w:b/>
        </w:rPr>
        <w:t xml:space="preserve">China Guangzhou</w:t>
      </w:r>
      <w:r>
        <w:t xml:space="preserve"> </w:t>
      </w:r>
      <w:r>
        <w:t xml:space="preserve">is its unique position at the heart of the Greater Bay Area's aerospace revolution. While Beijing and Shanghai lead in policy and legacy aerospace institutions, Guangzhou offers a dynamic fusion of manufacturing prowess, government support, and strategic geographic advantages. The city hosts China's largest aviation manufacturing cluster within the</w:t>
      </w:r>
      <w:r>
        <w:t xml:space="preserve"> </w:t>
      </w:r>
      <w:r>
        <w:rPr>
          <w:iCs/>
          <w:i/>
        </w:rPr>
        <w:t xml:space="preserve">Guangdong-Hong Kong-Macao Greater Bay Area</w:t>
      </w:r>
      <w:r>
        <w:t xml:space="preserve">, including the</w:t>
      </w:r>
      <w:r>
        <w:t xml:space="preserve"> </w:t>
      </w:r>
      <w:r>
        <w:rPr>
          <w:bCs/>
          <w:b/>
        </w:rPr>
        <w:t xml:space="preserve">Guangzhou Aircraft Industrial Co. (GAC)</w:t>
      </w:r>
      <w:r>
        <w:t xml:space="preserve">, which produces components for C919 commercial jets, and the</w:t>
      </w:r>
      <w:r>
        <w:t xml:space="preserve"> </w:t>
      </w:r>
      <w:r>
        <w:rPr>
          <w:bCs/>
          <w:b/>
        </w:rPr>
        <w:t xml:space="preserve">South China Aerospace Industry Park</w:t>
      </w:r>
      <w:r>
        <w:t xml:space="preserve">, a $12 billion state-backed initiative targeting 50% of China's civilian aerospace supply chain by 2030. This isn't merely industrial growth—it represents an ecosystem where theoretical innovation meets scalable production at unprecedented speed. I have closely followed Guangzhou's "Aerospace Manufacturing Innovation Hub" policy, which offers tax incentives for R&amp;D partnerships between universities and enterprises—a vision that aligns perfectly with my goal to bridge academic research and commercial application.</w:t>
      </w:r>
    </w:p>
    <w:p>
      <w:pPr>
        <w:pStyle w:val="BodyText"/>
      </w:pPr>
      <w:r>
        <w:t xml:space="preserve">My professional experience has prepared me to thrive in Guangzhou's collaborative environment. At AVIC Shanghai, I contributed to the structural optimization of wing components for regional aircraft, reducing weight by 8.7% while maintaining safety margins—directly supporting China's "Made in China 2025" initiative for high-value manufacturing. More significantly, I participated in a cross-border project with Guangzhou-based</w:t>
      </w:r>
      <w:r>
        <w:t xml:space="preserve"> </w:t>
      </w:r>
      <w:r>
        <w:rPr>
          <w:iCs/>
          <w:i/>
        </w:rPr>
        <w:t xml:space="preserve">Guangzhou Xianzheng Aerospace Technology</w:t>
      </w:r>
      <w:r>
        <w:t xml:space="preserve">, analyzing data from drone swarm testing at their facilities. This experience revealed Guangzhou's distinct advantage: its proximity to Southeast Asia and Africa creates natural demand for unmanned aerial systems (UAS) applications in logistics and agriculture, a market China aims to dominate. I recognize that as an</w:t>
      </w:r>
      <w:r>
        <w:t xml:space="preserve"> </w:t>
      </w:r>
      <w:r>
        <w:rPr>
          <w:bCs/>
          <w:b/>
        </w:rPr>
        <w:t xml:space="preserve">Aerospace Engineer</w:t>
      </w:r>
      <w:r>
        <w:t xml:space="preserve"> </w:t>
      </w:r>
      <w:r>
        <w:t xml:space="preserve">in</w:t>
      </w:r>
      <w:r>
        <w:t xml:space="preserve"> </w:t>
      </w:r>
      <w:r>
        <w:rPr>
          <w:bCs/>
          <w:b/>
        </w:rPr>
        <w:t xml:space="preserve">China Guangzhou</w:t>
      </w:r>
      <w:r>
        <w:t xml:space="preserve">, I would not just design aircraft but solve real-world challenges across emerging markets.</w:t>
      </w:r>
    </w:p>
    <w:p>
      <w:pPr>
        <w:pStyle w:val="BodyText"/>
      </w:pPr>
      <w:r>
        <w:t xml:space="preserve">Beyond technical expertise, my cultural adaptability positions me to maximize impact in Guangzhou. Having studied Mandarin for three years at the Confucius Institute and completed a semester of immersive language training in Guangzhou's city center, I understand the nuances of local business practices. I respect how Guangzhou engineers value collective problem-solving ("</w:t>
      </w:r>
      <w:r>
        <w:rPr>
          <w:iCs/>
          <w:i/>
        </w:rPr>
        <w:t xml:space="preserve">gong tong qiu zhi</w:t>
      </w:r>
      <w:r>
        <w:t xml:space="preserve">")—a philosophy that drives their rapid prototyping culture. During my internship with Xianzheng Aerospace, I observed how teams integrate AI-driven predictive maintenance into drone fleets to serve rural Chinese farmers, a project that exemplifies Guangzhou's commitment to applying aerospace tech for societal benefit. This resonates deeply with my own ethos: technology should uplift communities, not just advance engineering metrics.</w:t>
      </w:r>
    </w:p>
    <w:p>
      <w:pPr>
        <w:pStyle w:val="BodyText"/>
      </w:pPr>
      <w:r>
        <w:t xml:space="preserve">My long-term vision centers on establishing a research-and-development hub focused on sustainable aviation solutions within Guangzhou's innovation zone. I aim to collaborate with institutions like the</w:t>
      </w:r>
      <w:r>
        <w:t xml:space="preserve"> </w:t>
      </w:r>
      <w:r>
        <w:rPr>
          <w:iCs/>
          <w:i/>
        </w:rPr>
        <w:t xml:space="preserve">Guangzhou University of Technology</w:t>
      </w:r>
      <w:r>
        <w:t xml:space="preserve"> </w:t>
      </w:r>
      <w:r>
        <w:t xml:space="preserve">(which partners with AVIC on propulsion systems) and leverage Guangzhou's "Green Aviation" policy to develop low-emission regional aircraft components. Specifically, I propose a joint project using recycled carbon fiber composites for drone airframes—a solution that addresses both China's circular economy goals and the global aviation industry's net-zero targets. This initiative would directly support Guangzhou’s 2025 target of becoming Southeast Asia’s leader in green aerospace manufacturing, positioning me as an asset to the city’s strategic vision.</w:t>
      </w:r>
    </w:p>
    <w:p>
      <w:pPr>
        <w:pStyle w:val="BodyText"/>
      </w:pPr>
      <w:r>
        <w:t xml:space="preserve">Why I choose Guangzhou over other hubs is clear: it embodies the future of aerospace not as a theoretical pursuit, but as a catalyst for regional prosperity. While Beijing may host government ministries and Shanghai leads in finance, Guangzhou’s industrial density—where an aircraft parts factory might be adjacent to a university research center—creates unparalleled efficiency. I’ve visited the</w:t>
      </w:r>
      <w:r>
        <w:t xml:space="preserve"> </w:t>
      </w:r>
      <w:r>
        <w:rPr>
          <w:iCs/>
          <w:i/>
        </w:rPr>
        <w:t xml:space="preserve">Guangzhou International Aerospace City</w:t>
      </w:r>
      <w:r>
        <w:t xml:space="preserve">, where the "Sky Hub" project integrates manufacturing, R&amp;D, and pilot training under one roof. This isn’t just infrastructure; it’s a cultural shift toward seamless innovation that mirrors my own professional identity. In Guangzhou, I won’t be merely contributing to China’s aerospace narrative—I’ll be writing its next chapter.</w:t>
      </w:r>
    </w:p>
    <w:p>
      <w:pPr>
        <w:pStyle w:val="BodyText"/>
      </w:pPr>
      <w:r>
        <w:t xml:space="preserve">As I conclude this</w:t>
      </w:r>
      <w:r>
        <w:t xml:space="preserve"> </w:t>
      </w:r>
      <w:r>
        <w:rPr>
          <w:iCs/>
          <w:i/>
        </w:rPr>
        <w:t xml:space="preserve">Personal Statement</w:t>
      </w:r>
      <w:r>
        <w:t xml:space="preserve">, I reaffirm that my journey as an</w:t>
      </w:r>
      <w:r>
        <w:t xml:space="preserve"> </w:t>
      </w:r>
      <w:r>
        <w:rPr>
          <w:bCs/>
          <w:b/>
        </w:rPr>
        <w:t xml:space="preserve">Aerospace Engineer</w:t>
      </w:r>
      <w:r>
        <w:t xml:space="preserve"> </w:t>
      </w:r>
      <w:r>
        <w:t xml:space="preserve">converges decisively with the ambition of</w:t>
      </w:r>
      <w:r>
        <w:t xml:space="preserve"> </w:t>
      </w:r>
      <w:r>
        <w:rPr>
          <w:bCs/>
          <w:b/>
        </w:rPr>
        <w:t xml:space="preserve">China Guangzhou</w:t>
      </w:r>
      <w:r>
        <w:t xml:space="preserve">. My technical skills in structural analysis, CFD, and sustainable materials are merely the foundation. What truly drives me is the opportunity to work within a city where aerospace isn’t just an industry—it’s woven into Guangzhou’s economic DNA, urban planning, and national strategy. I envision myself one day mentoring young engineers at Guangzhou's new Aerospace Academy while collaborating with companies like GAC on breakthroughs that will elevate China’s global aerospace standing. This is not merely a career opportunity; it is the culmination of my life's work in a city poised to redefine flight for the next generation.</w:t>
      </w:r>
    </w:p>
    <w:p>
      <w:pPr>
        <w:pStyle w:val="BodyText"/>
      </w:pPr>
      <w:r>
        <w:t xml:space="preserve">— [Your Name], Aerospace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China Guangzhou</dc:title>
  <dc:creator/>
  <dc:language>en</dc:language>
  <cp:keywords/>
  <dcterms:created xsi:type="dcterms:W3CDTF">2026-07-15T01:54:56Z</dcterms:created>
  <dcterms:modified xsi:type="dcterms:W3CDTF">2026-07-15T01:54:56Z</dcterms:modified>
</cp:coreProperties>
</file>

<file path=docProps/custom.xml><?xml version="1.0" encoding="utf-8"?>
<Properties xmlns="http://schemas.openxmlformats.org/officeDocument/2006/custom-properties" xmlns:vt="http://schemas.openxmlformats.org/officeDocument/2006/docPropsVTypes"/>
</file>