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4578dbe64834a68e696cc4da66b68f625356ae8"/>
    <w:p>
      <w:pPr>
        <w:pStyle w:val="Heading1"/>
      </w:pPr>
      <w:r>
        <w:t xml:space="preserve">Personal Statement: Pursuing Excellence as an Aerospace Engineer in Italy Milan</w:t>
      </w:r>
    </w:p>
    <w:p>
      <w:pPr>
        <w:pStyle w:val="FirstParagraph"/>
      </w:pPr>
      <w:r>
        <w:t xml:space="preserve">As I reflect on my journey toward becoming a dedicated aerospace engineer, I find myself consistently drawn to the dynamic intersection of innovation and heritage that defines modern aviation. My decision to pursue this career path was ignited during childhood visits to air shows, where the symphony of jet engines and the grace of aircraft in flight sparked an unquenchable curiosity about aerodynamics, propulsion systems, and human ingenuity. Today, that passion has crystallized into a professional mission: to contribute meaningfully to Europe's aerospace leadership from its most vibrant hub—Milan, Italy. This Personal Statement articulates my academic foundation, practical experiences, and unwavering commitment to advancing the field within the uniquely fertile ecosystem of Italy Milan.</w:t>
      </w:r>
    </w:p>
    <w:p>
      <w:pPr>
        <w:pStyle w:val="BodyText"/>
      </w:pPr>
      <w:r>
        <w:t xml:space="preserve">My academic journey began with a Bachelor of Science in Mechanical Engineering at the Polytechnic University of Turin, where I immersed myself in fluid dynamics, materials science, and computational modeling. Recognizing that aerospace engineering demands specialized expertise beyond general mechanical principles, I pursued a Master’s degree in Aerospace Engineering at the University of Naples Federico II—a program renowned for its collaboration with Italian aerospace giants like Leonardo S.p.A. During my master's studies, I completed a thesis on "Optimization of Composite Wing Structures for Urban Air Mobility Vehicles," which involved advanced finite element analysis using ANSYS and experimental validation in wind tunnel facilities. This project not only honed my technical skills but also revealed how Italy Milan serves as a strategic nexus where academic research directly fuels industrial innovation. The proximity of Milan to Leonardo’s engineering centers in Turin and the presence of the Italian Aerospace Research Centre (CIRA) made it clear that this city is where theoretical concepts transform into real-world solutions.</w:t>
      </w:r>
    </w:p>
    <w:p>
      <w:pPr>
        <w:pStyle w:val="BodyText"/>
      </w:pPr>
      <w:r>
        <w:t xml:space="preserve">My professional development accelerated through an internship at Avio S.p.A., a leading propulsion systems manufacturer located just outside Milan. There, I contributed to the development of next-generation rocket nozzles for ESA missions, working alongside engineers who embodied Italy’s legacy of aerospace excellence—from the historic work on Ariane rockets to contemporary contributions to the Euclid space observatory. This experience taught me that true aerospace engineering transcends technical skill; it requires navigating complex supply chains, adhering to stringent safety protocols (such as AS9100), and collaborating across multicultural teams. I particularly valued how Milan’s cosmopolitan environment fostered this global perspective: colleagues from Germany, France, and India enriched our problem-solving sessions in the company’s R&amp;D hub near Milan Malpensa Airport. This immersion confirmed that Italy Milan isn’t just a geographic location—it’s a crucible of international collaboration essential for aerospace advancement.</w:t>
      </w:r>
    </w:p>
    <w:p>
      <w:pPr>
        <w:pStyle w:val="BodyText"/>
      </w:pPr>
      <w:r>
        <w:t xml:space="preserve">What sets Italy Milan apart as my destination is its unparalleled concentration of aerospace assets. While other European cities offer strong engineering communities, Milan uniquely blends historical industry roots with cutting-edge innovation. The city hosts the headquarters of Leonardo S.p.A., Europe’s third-largest defense contractor, which recently launched its 'Aerospace 4.0' initiative focusing on sustainable aviation and autonomous systems—all headquartered in Milan’s vibrant Porta Nuova district. Moreover, Milan is home to Politecnico di Milano, consistently ranked among the world’s top universities for engineering, where I participated in a student workshop on "AI-Driven Aircraft Design Optimization" alongside faculty from the Aerospace Department. The presence of institutions like MIND (Milan Innovation District) further cements Milan as a magnet for startups and established players alike in sustainable aerospace—a field I am deeply committed to advancing through my work on electric propulsion systems.</w:t>
      </w:r>
    </w:p>
    <w:p>
      <w:pPr>
        <w:pStyle w:val="BodyText"/>
      </w:pPr>
      <w:r>
        <w:t xml:space="preserve">My technical repertoire aligns precisely with Italy Milan’s strategic priorities. I possess advanced proficiency in CATIA V5 for aerodynamic modeling, Python for simulation automation, and MATLAB/Simulink for control system design. During my master’s research, I developed a predictive maintenance algorithm that reduced potential failure points in UAV propulsion by 22%—a methodology directly applicable to Leonardo’s upcoming eVTOL (electric vertical take-off and landing) projects based in Milan. Beyond technical skills, I’ve cultivated soft skills crucial for Italy Milan’s collaborative culture: fluent Italian (B2 level, with ongoing certification), cultural agility through three years of living abroad, and experience leading cross-functional teams during a university competition where we designed a solar-powered drone prototype. I understand that success in this field requires not just engineering prowess but also the ability to communicate complex ideas to stakeholders—from regulators in Rome to investors in Milan’s tech corridors.</w:t>
      </w:r>
    </w:p>
    <w:p>
      <w:pPr>
        <w:pStyle w:val="BodyText"/>
      </w:pPr>
      <w:r>
        <w:t xml:space="preserve">Looking ahead, my career vision is deeply intertwined with Italy Milan’s aerospace future. I am particularly eager to contribute to initiatives like the EU Green Deal’s "Clean Sky" program, which has strong Italian participation and focuses on decarbonizing air travel. My long-term goal is to help establish Milan as Europe’s epicenter for sustainable urban air mobility, leveraging the city’s existing infrastructure—like its world-class airport network and smart-city technology—to pioneer new aviation paradigms. I also aim to mentor young engineers at Politecnico di Milano, paying forward the support I received from Italian professors who emphasized that aerospace engineering is "not just about building machines, but building a better future for humanity." This ethos resonates deeply with Italy Milan’s spirit of innovation rooted in social responsibility.</w:t>
      </w:r>
    </w:p>
    <w:p>
      <w:pPr>
        <w:pStyle w:val="BodyText"/>
      </w:pPr>
      <w:r>
        <w:t xml:space="preserve">Choosing to build my career in Italy Milan represents more than a professional decision; it is a commitment to joining a community where engineering serves as the bridge between Italy’s rich heritage of aviation pioneers and its future as an environmental leader. The city’s energy—evident in its bustling design studios, tech incubators like Città Studi, and the palpable ambition at events such as Milan Air Show (a major international gathering held annually)—fuels my determination to excel. I am prepared to bring my technical skills, cultural adaptability, and passion for sustainable aerospace directly to Milan’s forefront. As an aspiring Aerospace Engineer, I see Italy Milan not merely as a workplace but as the catalyst where my expertise can merge with Italy’s visionary aerospace ecosystem to create meaningful global impact.</w:t>
      </w:r>
    </w:p>
    <w:p>
      <w:pPr>
        <w:pStyle w:val="BodyText"/>
      </w:pPr>
      <w:r>
        <w:t xml:space="preserve">In closing, this Personal Statement embodies my readiness to contribute from day one within Milan's aerospace landscape. My academic rigor, hands-on experience at industry leaders, and profound appreciation for Italy Milan’s unique role in aviation history and innovation make me a compelling candidate. I am eager to bring my dedication to the challenges of tomorrow’s skies—where every design iteration, test flight, and collaboration in Italy Milan moves us closer to redefining air travel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in Italy Milan</dc:title>
  <dc:creator/>
  <dc:language>en</dc:language>
  <cp:keywords/>
  <dcterms:created xsi:type="dcterms:W3CDTF">2025-12-07T19:42:24Z</dcterms:created>
  <dcterms:modified xsi:type="dcterms:W3CDTF">2025-12-07T19:42:24Z</dcterms:modified>
</cp:coreProperties>
</file>

<file path=docProps/custom.xml><?xml version="1.0" encoding="utf-8"?>
<Properties xmlns="http://schemas.openxmlformats.org/officeDocument/2006/custom-properties" xmlns:vt="http://schemas.openxmlformats.org/officeDocument/2006/docPropsVTypes"/>
</file>