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e0fffdd5c34d40bffdfdee70904919afee46a43"/>
    <w:p>
      <w:pPr>
        <w:pStyle w:val="Heading1"/>
      </w:pPr>
      <w:r>
        <w:t xml:space="preserve">Personal Statement: Pursuing Excellence as an Aerospace Engineer in Japan Kyoto</w:t>
      </w:r>
    </w:p>
    <w:p>
      <w:pPr>
        <w:pStyle w:val="FirstParagraph"/>
      </w:pPr>
      <w:r>
        <w:t xml:space="preserve">As I reflect on my journey toward becoming a dedicated Aerospace Engineer, I recognize that this path is not merely about mastering complex aerodynamics or propulsion systems—it is about contributing to humanity's exploration of the skies and beyond. My aspiration to join Japan's prestigious aerospace community, specifically in the culturally rich and technologically advanced city of Kyoto, represents the culmination of academic rigor, professional dedication, and a deep appreciation for cross-cultural innovation. This</w:t>
      </w:r>
      <w:r>
        <w:t xml:space="preserve"> </w:t>
      </w:r>
      <w:r>
        <w:rPr>
          <w:iCs/>
          <w:i/>
        </w:rPr>
        <w:t xml:space="preserve">Personal Statement</w:t>
      </w:r>
      <w:r>
        <w:t xml:space="preserve"> </w:t>
      </w:r>
      <w:r>
        <w:t xml:space="preserve">articulates my vision for advancing aerospace engineering through collaboration with Kyoto's unique ecosystem where ancient traditions meet cutting-edge technology.</w:t>
      </w:r>
    </w:p>
    <w:p>
      <w:pPr>
        <w:pStyle w:val="BodyText"/>
      </w:pPr>
      <w:r>
        <w:t xml:space="preserve">My fascination with aerospace began during childhood visits to air shows, where the sheer audacity of human ingenuity in conquering gravity ignited my imagination. This curiosity evolved into a disciplined academic pursuit at [Your University], where I earned a Bachelor’s degree in Aerospace Engineering with honors. Core coursework in computational fluid dynamics, spacecraft design, and materials science provided a robust foundation, but it was my capstone project—designing an unmanned aerial vehicle (UAV) for disaster relief—that crystallized my purpose. Collaborating with a multidisciplinary team, I led the aerodynamic optimization phase using ANSYS Fluent simulations. The UAV successfully reduced delivery time for medical supplies in simulated earthquake scenarios by 37%, demonstrating how aerospace engineering directly serves human welfare. This experience cemented my resolve to become an</w:t>
      </w:r>
      <w:r>
        <w:t xml:space="preserve"> </w:t>
      </w:r>
      <w:r>
        <w:rPr>
          <w:iCs/>
          <w:i/>
        </w:rPr>
        <w:t xml:space="preserve">Aerospace Engineer</w:t>
      </w:r>
      <w:r>
        <w:t xml:space="preserve"> </w:t>
      </w:r>
      <w:r>
        <w:t xml:space="preserve">who prioritizes both technical excellence and societal impact.</w:t>
      </w:r>
    </w:p>
    <w:p>
      <w:pPr>
        <w:pStyle w:val="BodyText"/>
      </w:pPr>
      <w:r>
        <w:t xml:space="preserve">My professional journey deepened during an internship at [Relevant Company/Institution], where I contributed to propulsion system testing for next-generation satellite launch vehicles. There, I mastered thermal analysis protocols and assisted in reducing combustion instability risks by 22%. However, it was the international collaboration with Japanese engineers—through a student exchange program—that revealed my profound connection to Japan’s aerospace ethos. Witnessing their meticulous attention to detail during joint R&amp;D sessions at [Japanese Company/University] instilled in me a reverence for the Japanese principle of</w:t>
      </w:r>
      <w:r>
        <w:t xml:space="preserve"> </w:t>
      </w:r>
      <w:r>
        <w:rPr>
          <w:iCs/>
          <w:i/>
        </w:rPr>
        <w:t xml:space="preserve">kaizen</w:t>
      </w:r>
      <w:r>
        <w:t xml:space="preserve"> </w:t>
      </w:r>
      <w:r>
        <w:t xml:space="preserve">(continuous improvement), which I now integrate into all my engineering practices. This exposure crystallized why</w:t>
      </w:r>
      <w:r>
        <w:t xml:space="preserve"> </w:t>
      </w:r>
      <w:r>
        <w:rPr>
          <w:iCs/>
          <w:i/>
        </w:rPr>
        <w:t xml:space="preserve">Japan Kyoto</w:t>
      </w:r>
      <w:r>
        <w:t xml:space="preserve"> </w:t>
      </w:r>
      <w:r>
        <w:t xml:space="preserve">is not merely a destination but the ideal crucible for my growth: Kyoto’s blend of historical craftsmanship and technological foresight creates an unparalleled environment for innovative aerospace research.</w:t>
      </w:r>
    </w:p>
    <w:p>
      <w:pPr>
        <w:pStyle w:val="BodyText"/>
      </w:pPr>
      <w:r>
        <w:t xml:space="preserve">Kyoto stands apart as a beacon where tradition fuels progress. Home to institutions like Kyoto University’s Institute of Advanced Energy, which pioneers sustainable propulsion technologies, and proximity to the Japan Aerospace Exploration Agency (JAXA)’s satellite development centers in Kyoto Prefecture, the city offers unmatched opportunities for an</w:t>
      </w:r>
      <w:r>
        <w:t xml:space="preserve"> </w:t>
      </w:r>
      <w:r>
        <w:rPr>
          <w:iCs/>
          <w:i/>
        </w:rPr>
        <w:t xml:space="preserve">Aerospace Engineer</w:t>
      </w:r>
      <w:r>
        <w:t xml:space="preserve"> </w:t>
      </w:r>
      <w:r>
        <w:t xml:space="preserve">seeking meaningful impact. I am particularly drawn to Kyoto’s commitment to harmonizing technological advancement with environmental stewardship—a philosophy embodied by projects like the</w:t>
      </w:r>
      <w:r>
        <w:t xml:space="preserve"> </w:t>
      </w:r>
      <w:r>
        <w:rPr>
          <w:iCs/>
          <w:i/>
        </w:rPr>
        <w:t xml:space="preserve">Kyoto Green Space Initiative</w:t>
      </w:r>
      <w:r>
        <w:t xml:space="preserve">, which integrates AI-driven satellite data into urban sustainability planning. As a candidate, I envision contributing to such efforts by developing lightweight, fuel-efficient materials for small satellites that monitor deforestation or air quality in Asian ecosystems. My research on carbon-fiber composites during my master’s studies directly aligns with Kyoto’s focus on eco-conscious engineering, and I am eager to collaborate with local innovators at the Kyoto Institute of Technology.</w:t>
      </w:r>
    </w:p>
    <w:p>
      <w:pPr>
        <w:pStyle w:val="BodyText"/>
      </w:pPr>
      <w:r>
        <w:t xml:space="preserve">My technical skillset is complemented by soft skills forged through cross-cultural collaboration. Fluency in Japanese (N3 certification) and experience managing teams across five time zones have equipped me to bridge communication gaps in global aerospace projects. During a volunteer initiative with an NGO in Southeast Asia, I trained local technicians on drone-based agricultural mapping—a project that required adapting Western engineering frameworks to culturally sensitive contexts. This reinforced my belief that effective aerospace solutions demand humility, adaptability, and deep respect for local knowledge. In</w:t>
      </w:r>
      <w:r>
        <w:t xml:space="preserve"> </w:t>
      </w:r>
      <w:r>
        <w:rPr>
          <w:iCs/>
          <w:i/>
        </w:rPr>
        <w:t xml:space="preserve">Japan Kyoto</w:t>
      </w:r>
      <w:r>
        <w:t xml:space="preserve">, where precision engineering meets community-focused values like</w:t>
      </w:r>
      <w:r>
        <w:t xml:space="preserve"> </w:t>
      </w:r>
      <w:r>
        <w:rPr>
          <w:iCs/>
          <w:i/>
        </w:rPr>
        <w:t xml:space="preserve">wa</w:t>
      </w:r>
      <w:r>
        <w:t xml:space="preserve"> </w:t>
      </w:r>
      <w:r>
        <w:t xml:space="preserve">(harmony), I see a model for how aerospace can serve humanity without compromising ecological or cultural integrity.</w:t>
      </w:r>
    </w:p>
    <w:p>
      <w:pPr>
        <w:pStyle w:val="BodyText"/>
      </w:pPr>
      <w:r>
        <w:t xml:space="preserve">I am equally passionate about fostering diversity within aerospace. As a member of the Women in Aerospace Network, I mentor female students from underrepresented communities in STEM, organizing workshops on satellite communication systems. In Kyoto’s inclusive academic environment, I plan to extend this work through partnerships with local schools and the Kyoto International Women’s Club—ensuring that future generations of</w:t>
      </w:r>
      <w:r>
        <w:t xml:space="preserve"> </w:t>
      </w:r>
      <w:r>
        <w:rPr>
          <w:iCs/>
          <w:i/>
        </w:rPr>
        <w:t xml:space="preserve">Aerospace Engineer</w:t>
      </w:r>
      <w:r>
        <w:t xml:space="preserve">s reflect the global tapestry we aim to explore. Moreover, I am keenly aware of Japan’s leadership in space sustainability initiatives like the Space Resources Utilization Project. My proposed research on orbital debris mitigation systems, using machine learning for collision prediction, aligns with Kyoto’s strategic vision for responsible space exploration.</w:t>
      </w:r>
    </w:p>
    <w:p>
      <w:pPr>
        <w:pStyle w:val="BodyText"/>
      </w:pPr>
      <w:r>
        <w:t xml:space="preserve">Looking ahead, my long-term aspiration is to co-found a Kyoto-based startup specializing in satellite constellations for climate resilience—blending Japanese precision with global humanitarian needs. I envision partnering with organizations like the Kyoto City Government and local aerospace clusters (e.g., the Kyoto Aerospace Park) to develop affordable monitoring tools for small-scale farmers and disaster-prone communities. This vision is not abstract; it is rooted in my conviction that aerospace engineering must transcend national borders to address planetary challenges. The</w:t>
      </w:r>
      <w:r>
        <w:t xml:space="preserve"> </w:t>
      </w:r>
      <w:r>
        <w:rPr>
          <w:iCs/>
          <w:i/>
        </w:rPr>
        <w:t xml:space="preserve">Personal Statement</w:t>
      </w:r>
      <w:r>
        <w:t xml:space="preserve"> </w:t>
      </w:r>
      <w:r>
        <w:t xml:space="preserve">I present here reflects a commitment to embodying Japan’s spirit of</w:t>
      </w:r>
      <w:r>
        <w:t xml:space="preserve"> </w:t>
      </w:r>
      <w:r>
        <w:rPr>
          <w:iCs/>
          <w:i/>
        </w:rPr>
        <w:t xml:space="preserve">mottainai</w:t>
      </w:r>
      <w:r>
        <w:t xml:space="preserve"> </w:t>
      </w:r>
      <w:r>
        <w:t xml:space="preserve">(resisting waste) and</w:t>
      </w:r>
      <w:r>
        <w:t xml:space="preserve"> </w:t>
      </w:r>
      <w:r>
        <w:rPr>
          <w:iCs/>
          <w:i/>
        </w:rPr>
        <w:t xml:space="preserve">kizuna</w:t>
      </w:r>
      <w:r>
        <w:t xml:space="preserve"> </w:t>
      </w:r>
      <w:r>
        <w:t xml:space="preserve">(bonds of connection) in every technical solution I engineer.</w:t>
      </w:r>
    </w:p>
    <w:p>
      <w:pPr>
        <w:pStyle w:val="BodyText"/>
      </w:pPr>
      <w:r>
        <w:t xml:space="preserve">In conclusion, my academic background, hands-on experience, and cultural sensitivity position me as a proactive contributor to Kyoto’s aerospace landscape. Japan has long inspired me with its ability to marry ancestral wisdom with futuristic innovation—from the katana’s precision to its quantum computing advancements—and I am honored to seek my place within this continuum. As an aspiring</w:t>
      </w:r>
      <w:r>
        <w:t xml:space="preserve"> </w:t>
      </w:r>
      <w:r>
        <w:rPr>
          <w:iCs/>
          <w:i/>
        </w:rPr>
        <w:t xml:space="preserve">Aerospace Engineer</w:t>
      </w:r>
      <w:r>
        <w:t xml:space="preserve">, I do not merely aim to work in</w:t>
      </w:r>
      <w:r>
        <w:t xml:space="preserve"> </w:t>
      </w:r>
      <w:r>
        <w:rPr>
          <w:iCs/>
          <w:i/>
        </w:rPr>
        <w:t xml:space="preserve">Japan Kyoto</w:t>
      </w:r>
      <w:r>
        <w:t xml:space="preserve">; I aspire to become a lifelong steward of its legacy, ensuring that the skies we explore serve all of humanity with the same grace and purpose that defines Kyoto itself. The opportunity to join this community is not just a career step—it is a pledge to elevate our shared future, one wing, one satellite, and one harmonious collaboration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Japan Kyoto</dc:title>
  <dc:creator/>
  <dc:language>en</dc:language>
  <cp:keywords/>
  <dcterms:created xsi:type="dcterms:W3CDTF">2026-07-19T01:32:46Z</dcterms:created>
  <dcterms:modified xsi:type="dcterms:W3CDTF">2026-07-19T01:32:46Z</dcterms:modified>
</cp:coreProperties>
</file>

<file path=docProps/custom.xml><?xml version="1.0" encoding="utf-8"?>
<Properties xmlns="http://schemas.openxmlformats.org/officeDocument/2006/custom-properties" xmlns:vt="http://schemas.openxmlformats.org/officeDocument/2006/docPropsVTypes"/>
</file>