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518b02ce3b6317d809244a1637e787c0d1c3b74"/>
    <w:p>
      <w:pPr>
        <w:pStyle w:val="Heading1"/>
      </w:pPr>
      <w:r>
        <w:t xml:space="preserve">Personal Statement: A Commitment to Advancing Aerospace Engineering in Kuwait City</w:t>
      </w:r>
    </w:p>
    <w:p>
      <w:pPr>
        <w:pStyle w:val="FirstParagraph"/>
      </w:pPr>
      <w:r>
        <w:t xml:space="preserve">In the dynamic landscape of global aerospace innovation, my journey as an aspiring</w:t>
      </w:r>
      <w:r>
        <w:t xml:space="preserve"> </w:t>
      </w:r>
      <w:r>
        <w:rPr>
          <w:iCs/>
          <w:i/>
        </w:rPr>
        <w:t xml:space="preserve">Aerospace Engineer</w:t>
      </w:r>
      <w:r>
        <w:t xml:space="preserve"> </w:t>
      </w:r>
      <w:r>
        <w:t xml:space="preserve">has been meticulously aligned with the transformative potential of emerging markets. It is with profound enthusiasm that I present this</w:t>
      </w:r>
      <w:r>
        <w:t xml:space="preserve"> </w:t>
      </w:r>
      <w:r>
        <w:rPr>
          <w:bCs/>
          <w:b/>
        </w:rPr>
        <w:t xml:space="preserve">Personal Statement</w:t>
      </w:r>
      <w:r>
        <w:t xml:space="preserve">, articulating my professional trajectory and unwavering dedication to contributing to Kuwait's burgeoning aerospace sector, specifically within the strategic context of</w:t>
      </w:r>
      <w:r>
        <w:t xml:space="preserve"> </w:t>
      </w:r>
      <w:r>
        <w:rPr>
          <w:bCs/>
          <w:b/>
        </w:rPr>
        <w:t xml:space="preserve">Kuwait City</w:t>
      </w:r>
      <w:r>
        <w:t xml:space="preserve">. As a nation actively investing in technological sovereignty and regional leadership, Kuwait offers an unparalleled environment for an</w:t>
      </w:r>
      <w:r>
        <w:t xml:space="preserve"> </w:t>
      </w:r>
      <w:r>
        <w:rPr>
          <w:iCs/>
          <w:i/>
        </w:rPr>
        <w:t xml:space="preserve">Aerospace Engineer</w:t>
      </w:r>
      <w:r>
        <w:t xml:space="preserve"> </w:t>
      </w:r>
      <w:r>
        <w:t xml:space="preserve">committed to translating cutting-edge theory into tangible progress that serves national aspirations.</w:t>
      </w:r>
    </w:p>
    <w:p>
      <w:pPr>
        <w:pStyle w:val="BodyText"/>
      </w:pPr>
      <w:r>
        <w:t xml:space="preserve">My academic foundation at the American University of Sharjah, where I earned a Bachelor of Science in Aerospace Engineering with honors, provided rigorous training in aerodynamics, propulsion systems, spacecraft design, and computational fluid dynamics. Courses such as "Advanced Orbital Mechanics" and "Aerospace Materials Science" equipped me not only with technical mastery but also with the analytical frameworks necessary to address complex challenges. Crucially, my final-year thesis on "Optimizing UAV Performance in Desert Environmental Conditions" directly responded to regional operational needs, including those relevant to</w:t>
      </w:r>
      <w:r>
        <w:t xml:space="preserve"> </w:t>
      </w:r>
      <w:r>
        <w:rPr>
          <w:bCs/>
          <w:b/>
        </w:rPr>
        <w:t xml:space="preserve">Kuwait City</w:t>
      </w:r>
      <w:r>
        <w:t xml:space="preserve">'s unique geographical and climatic demands. This project involved extensive wind tunnel testing and simulation modeling tailored for high-temperature, sandy environments—precisely the conditions prevalent across Kuwait's vast desert territories. It reinforced my conviction that aerospace solutions must be contextually precise to maximize effectiveness.</w:t>
      </w:r>
    </w:p>
    <w:p>
      <w:pPr>
        <w:pStyle w:val="BodyText"/>
      </w:pPr>
      <w:r>
        <w:t xml:space="preserve">Professional experience further solidified this perspective during an internship at Emirates Engineering Solutions in Dubai. There, I contributed to a multi-national team developing drone-based infrastructure inspection systems for oil and gas facilities. While the project was based outside Kuwait, the operational challenges mirrored those confronting critical infrastructure sectors within</w:t>
      </w:r>
      <w:r>
        <w:t xml:space="preserve"> </w:t>
      </w:r>
      <w:r>
        <w:rPr>
          <w:bCs/>
          <w:b/>
        </w:rPr>
        <w:t xml:space="preserve">Kuwait City</w:t>
      </w:r>
      <w:r>
        <w:t xml:space="preserve">. I honed skills in system integration, safety compliance protocols (including FAA and EASA standards), and collaborative problem-solving within multicultural teams—competencies directly transferable to Kuwait's evolving aerospace ecosystem. This experience underscored the importance of aligning engineering solutions with local regulatory frameworks, a consideration paramount for any</w:t>
      </w:r>
      <w:r>
        <w:t xml:space="preserve"> </w:t>
      </w:r>
      <w:r>
        <w:rPr>
          <w:iCs/>
          <w:i/>
        </w:rPr>
        <w:t xml:space="preserve">Aerospace Engineer</w:t>
      </w:r>
      <w:r>
        <w:t xml:space="preserve"> </w:t>
      </w:r>
      <w:r>
        <w:t xml:space="preserve">operating in Kuwait.</w:t>
      </w:r>
    </w:p>
    <w:p>
      <w:pPr>
        <w:pStyle w:val="BodyText"/>
      </w:pPr>
      <w:r>
        <w:t xml:space="preserve">My commitment to</w:t>
      </w:r>
      <w:r>
        <w:t xml:space="preserve"> </w:t>
      </w:r>
      <w:r>
        <w:rPr>
          <w:bCs/>
          <w:b/>
        </w:rPr>
        <w:t xml:space="preserve">Kuwait City</w:t>
      </w:r>
      <w:r>
        <w:t xml:space="preserve"> </w:t>
      </w:r>
      <w:r>
        <w:t xml:space="preserve">extends beyond technical expertise; it is deeply rooted in a strategic understanding of Kuwait's national vision. The recent establishment of the Kuwait Space Agency (KSA) in 2023, alongside the government's $50 billion investment in smart infrastructure and sustainable energy initiatives, signals a decisive pivot toward aerospace-driven economic diversification. I am particularly inspired by Kuwait's ambition to launch its first satellite for environmental monitoring by 2027—a project directly relevant to managing desertification and water resources across the peninsula. As a future</w:t>
      </w:r>
      <w:r>
        <w:t xml:space="preserve"> </w:t>
      </w:r>
      <w:r>
        <w:rPr>
          <w:iCs/>
          <w:i/>
        </w:rPr>
        <w:t xml:space="preserve">Aerospace Engineer</w:t>
      </w:r>
      <w:r>
        <w:t xml:space="preserve"> </w:t>
      </w:r>
      <w:r>
        <w:t xml:space="preserve">in</w:t>
      </w:r>
      <w:r>
        <w:t xml:space="preserve"> </w:t>
      </w:r>
      <w:r>
        <w:rPr>
          <w:bCs/>
          <w:b/>
        </w:rPr>
        <w:t xml:space="preserve">Kuwait City</w:t>
      </w:r>
      <w:r>
        <w:t xml:space="preserve">, I aspire to contribute not merely as a technician, but as an innovative partner in this national endeavor. My understanding of satellite communication protocols, remote sensing data analysis, and sustainable propulsion technologies positions me to support KSA's goals while respecting Kuwaiti cultural values and developmental priorities.</w:t>
      </w:r>
    </w:p>
    <w:p>
      <w:pPr>
        <w:pStyle w:val="BodyText"/>
      </w:pPr>
      <w:r>
        <w:t xml:space="preserve">Furthermore, the strategic location of</w:t>
      </w:r>
      <w:r>
        <w:t xml:space="preserve"> </w:t>
      </w:r>
      <w:r>
        <w:rPr>
          <w:bCs/>
          <w:b/>
        </w:rPr>
        <w:t xml:space="preserve">Kuwait City</w:t>
      </w:r>
      <w:r>
        <w:t xml:space="preserve"> </w:t>
      </w:r>
      <w:r>
        <w:t xml:space="preserve">as a regional hub for trade, defense, and technology makes it an ideal nexus for aerospace advancement. The expansion of Kuwait International Airport (KIA), including new terminals designed to accommodate next-generation aircraft like the Airbus A350 and Boeing 787 Dreamliner, presents immediate opportunities to apply my expertise in airport operations optimization and air traffic management systems. I am keenly aware that efficient aerospace infrastructure is not just about engineering prowess but also about enhancing regional connectivity and economic resilience—a vision that resonates deeply with Kuwait's long-term strategic goals. My proficiency in Python for simulation modeling and MATLAB for system dynamics analysis would directly support initiatives like KIA's Smart Airport project, ensuring seamless integration of technology with operational excellence.</w:t>
      </w:r>
    </w:p>
    <w:p>
      <w:pPr>
        <w:pStyle w:val="BodyText"/>
      </w:pPr>
      <w:r>
        <w:t xml:space="preserve">What sets my approach apart is a commitment to ethical engineering practice and community impact. I believe aerospace innovation must serve the public good. In Kuwait, this means developing solutions that address local challenges: improving air quality monitoring in urban centers like</w:t>
      </w:r>
      <w:r>
        <w:t xml:space="preserve"> </w:t>
      </w:r>
      <w:r>
        <w:rPr>
          <w:bCs/>
          <w:b/>
        </w:rPr>
        <w:t xml:space="preserve">Kuwait City</w:t>
      </w:r>
      <w:r>
        <w:t xml:space="preserve">, enhancing emergency response systems through UAV technology, or supporting agricultural sustainability via satellite data. My volunteer work with "STEM for Girls" in the Gulf region taught me to communicate complex engineering concepts accessibly—a skill vital for fostering local talent and ensuring that Kuwait's aerospace advancements are inclusive and widely understood.</w:t>
      </w:r>
    </w:p>
    <w:p>
      <w:pPr>
        <w:pStyle w:val="BodyText"/>
      </w:pPr>
      <w:r>
        <w:t xml:space="preserve">The prospect of building a career as an</w:t>
      </w:r>
      <w:r>
        <w:t xml:space="preserve"> </w:t>
      </w:r>
      <w:r>
        <w:rPr>
          <w:iCs/>
          <w:i/>
        </w:rPr>
        <w:t xml:space="preserve">Aerospace Engineer</w:t>
      </w:r>
      <w:r>
        <w:t xml:space="preserve"> </w:t>
      </w:r>
      <w:r>
        <w:t xml:space="preserve">within the vibrant, forward-looking environment of</w:t>
      </w:r>
      <w:r>
        <w:t xml:space="preserve"> </w:t>
      </w:r>
      <w:r>
        <w:rPr>
          <w:bCs/>
          <w:b/>
        </w:rPr>
        <w:t xml:space="preserve">Kuwait City</w:t>
      </w:r>
      <w:r>
        <w:t xml:space="preserve"> </w:t>
      </w:r>
      <w:r>
        <w:t xml:space="preserve">is not merely a professional opportunity—it is an alignment of personal values with national ambition. I am eager to leverage my technical skills in aerodynamics, propulsion, and system design while learning from Kuwait's rich engineering heritage and contemporary innovations. I am prepared to embrace the cultural nuances of working within Kuwaiti institutions, adhering strictly to local regulations such as the Civil Aviation Authority (CAA) standards, and collaborating effectively with diverse stakeholders across government, academia, and industry.</w:t>
      </w:r>
    </w:p>
    <w:p>
      <w:pPr>
        <w:pStyle w:val="BodyText"/>
      </w:pPr>
      <w:r>
        <w:t xml:space="preserve">As I submit this</w:t>
      </w:r>
      <w:r>
        <w:t xml:space="preserve"> </w:t>
      </w:r>
      <w:r>
        <w:rPr>
          <w:bCs/>
          <w:b/>
        </w:rPr>
        <w:t xml:space="preserve">Personal Statement</w:t>
      </w:r>
      <w:r>
        <w:t xml:space="preserve">, I reaffirm my readiness to contribute meaningfully to Kuwait's aerospace narrative. My goal is clear: to become a distinguished</w:t>
      </w:r>
      <w:r>
        <w:t xml:space="preserve"> </w:t>
      </w:r>
      <w:r>
        <w:rPr>
          <w:iCs/>
          <w:i/>
        </w:rPr>
        <w:t xml:space="preserve">Aerospace Engineer</w:t>
      </w:r>
      <w:r>
        <w:t xml:space="preserve"> </w:t>
      </w:r>
      <w:r>
        <w:t xml:space="preserve">whose work elevates the technological capabilities of</w:t>
      </w:r>
      <w:r>
        <w:t xml:space="preserve"> </w:t>
      </w:r>
      <w:r>
        <w:rPr>
          <w:bCs/>
          <w:b/>
        </w:rPr>
        <w:t xml:space="preserve">Kuwait City</w:t>
      </w:r>
      <w:r>
        <w:t xml:space="preserve">, supports national development pillars like Vision 2035, and inspires future generations within Kuwait. I am confident that my technical acumen, contextual understanding, and passionate commitment to Kuwait's growth align precisely with the needs of this evolving field. I look forward to the opportunity to discuss how my vision for aerospace innovation can become a reality in</w:t>
      </w:r>
      <w:r>
        <w:t xml:space="preserve"> </w:t>
      </w:r>
      <w:r>
        <w:rPr>
          <w:bCs/>
          <w:b/>
        </w:rPr>
        <w:t xml:space="preserve">Kuwait City</w:t>
      </w:r>
      <w:r>
        <w:t xml:space="preserve">.</w:t>
      </w:r>
    </w:p>
    <w:p>
      <w:pPr>
        <w:pStyle w:val="BodyText"/>
      </w:pPr>
      <w:r>
        <w:rPr>
          <w:iCs/>
          <w:i/>
        </w:rPr>
        <w:t xml:space="preserve">Personal Statement</w:t>
      </w:r>
      <w:r>
        <w:t xml:space="preserve"> </w:t>
      </w:r>
      <w:r>
        <w:t xml:space="preserve">submitted by a dedicated</w:t>
      </w:r>
      <w:r>
        <w:t xml:space="preserve"> </w:t>
      </w:r>
      <w:r>
        <w:rPr>
          <w:iCs/>
          <w:i/>
        </w:rPr>
        <w:t xml:space="preserve">Aerospace Engineer</w:t>
      </w:r>
      <w:r>
        <w:t xml:space="preserve"> </w:t>
      </w:r>
      <w:r>
        <w:t xml:space="preserve">eager to serve Kuwait,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Kuwait City</dc:title>
  <dc:creator/>
  <dc:language>en</dc:language>
  <cp:keywords/>
  <dcterms:created xsi:type="dcterms:W3CDTF">2026-09-24T23:07:48Z</dcterms:created>
  <dcterms:modified xsi:type="dcterms:W3CDTF">2026-09-24T23:07:48Z</dcterms:modified>
</cp:coreProperties>
</file>

<file path=docProps/custom.xml><?xml version="1.0" encoding="utf-8"?>
<Properties xmlns="http://schemas.openxmlformats.org/officeDocument/2006/custom-properties" xmlns:vt="http://schemas.openxmlformats.org/officeDocument/2006/docPropsVTypes"/>
</file>