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72d5eedeb789f774f62188dfd15968845ac96aa"/>
    <w:p>
      <w:pPr>
        <w:pStyle w:val="Heading1"/>
      </w:pPr>
      <w:r>
        <w:t xml:space="preserve">Personal Statement: A Passion for Flight, Engineered in the Heart of Chicago</w:t>
      </w:r>
    </w:p>
    <w:p>
      <w:pPr>
        <w:pStyle w:val="FirstParagraph"/>
      </w:pPr>
      <w:r>
        <w:t xml:space="preserve">Nestled between the bustling energy of Lake Michigan and the historic skyline that defines its identity, Chicago is more than just a city; it’s a crucible of innovation and opportunity. It is within this vibrant ecosystem—the dynamic crossroads where transportation, technology, and human ingenuity converge—that I have forged my unwavering commitment to becoming an</w:t>
      </w:r>
      <w:r>
        <w:t xml:space="preserve"> </w:t>
      </w:r>
      <w:r>
        <w:rPr>
          <w:bCs/>
          <w:b/>
        </w:rPr>
        <w:t xml:space="preserve">Aerospace Engineer</w:t>
      </w:r>
      <w:r>
        <w:t xml:space="preserve"> </w:t>
      </w:r>
      <w:r>
        <w:t xml:space="preserve">dedicated to advancing the future of flight. This</w:t>
      </w:r>
      <w:r>
        <w:t xml:space="preserve"> </w:t>
      </w:r>
      <w:r>
        <w:rPr>
          <w:bCs/>
          <w:b/>
        </w:rPr>
        <w:t xml:space="preserve">Personal Statement</w:t>
      </w:r>
      <w:r>
        <w:t xml:space="preserve"> </w:t>
      </w:r>
      <w:r>
        <w:t xml:space="preserve">articulates my journey, aspirations, and profound conviction that the unique environment of the</w:t>
      </w:r>
      <w:r>
        <w:t xml:space="preserve"> </w:t>
      </w:r>
      <w:r>
        <w:rPr>
          <w:bCs/>
          <w:b/>
        </w:rPr>
        <w:t xml:space="preserve">United States Chicago</w:t>
      </w:r>
      <w:r>
        <w:t xml:space="preserve"> </w:t>
      </w:r>
      <w:r>
        <w:t xml:space="preserve">region is the ideal launchpad for my career in aerospace engineering.</w:t>
      </w:r>
    </w:p>
    <w:p>
      <w:pPr>
        <w:pStyle w:val="BodyText"/>
      </w:pPr>
      <w:r>
        <w:t xml:space="preserve">The spark of my fascination with aerospace began not in a classroom, but at O'Hare International Airport. As a child accompanying my family on trips, I was captivated by the sheer scale of operations—the symphony of engines, the precise ballet of aircraft movement against the vast Midwestern sky. This early exposure cultivated an insatiable curiosity about how complex systems work together to defy gravity and connect our world. I devoured books on aviation history, marveled at exhibits at the Museum of Science and Industry’s iconic "Aviation" gallery (a Chicago treasure that has inspired generations), and spent countless hours building model aircraft with meticulous attention to aerodynamics. This childhood wonder evolved into a focused academic pursuit. I pursued a Bachelor of Science in Mechanical Engineering with a specialization in Fluid Dynamics at DePaul University, strategically located within the</w:t>
      </w:r>
      <w:r>
        <w:t xml:space="preserve"> </w:t>
      </w:r>
      <w:r>
        <w:rPr>
          <w:bCs/>
          <w:b/>
        </w:rPr>
        <w:t xml:space="preserve">United States Chicago</w:t>
      </w:r>
      <w:r>
        <w:t xml:space="preserve"> </w:t>
      </w:r>
      <w:r>
        <w:t xml:space="preserve">metropolitan area, allowing me to immerse myself in the city’s rich engineering culture.</w:t>
      </w:r>
    </w:p>
    <w:p>
      <w:pPr>
        <w:pStyle w:val="BodyText"/>
      </w:pPr>
      <w:r>
        <w:t xml:space="preserve">My academic journey was deliberately intertwined with hands-on experience relevant to the local aerospace landscape. I actively sought out opportunities that leveraged Chicago’s position as a major aviation hub and its growing presence in advanced manufacturing and technology. My internship at a mid-sized avionics supplier in the Chicago suburbs provided invaluable insight into the intricate systems that govern modern aircraft navigation and communication—systems critical for safety, efficiency, and the future of autonomous flight. I also collaborated on a senior design project with peers from Illinois Institute of Technology (IIT), focusing on optimizing drone delivery logistics for urban environments like Chicago’s dense network of streets. This project wasn't abstract; we analyzed real traffic patterns around O'Hare and Midway, considering noise regulations and air traffic control constraints specific to the Chicago area. It solidified my understanding that effective aerospace engineering solutions must be deeply contextualized within their operational environment—a lesson I learned directly from observing the complexities of Chicago’s aviation ecosystem.</w:t>
      </w:r>
    </w:p>
    <w:p>
      <w:pPr>
        <w:pStyle w:val="BodyText"/>
      </w:pPr>
      <w:r>
        <w:t xml:space="preserve">Beyond technical skills, my time in Chicago has instilled in me a deep appreciation for the collaborative spirit essential to aerospace progress. The city hosts a thriving network of professionals, researchers, and institutions—Boeing’s significant presence along the I-90 corridor, research initiatives at Northwestern University’s Center for Advanced Manufacturing and Materials (CAMM), and the innovative work being done by local startups in unmanned aerial systems (UAS) all contribute to a fertile ground for ideas. Volunteering with Chicago STEM programs, where I mentor high school students on rocketry projects inspired by the city's aviation heritage, reinforced my belief that fostering talent within communities like ours is paramount. It’s clear that the future of aerospace in the</w:t>
      </w:r>
      <w:r>
        <w:t xml:space="preserve"> </w:t>
      </w:r>
      <w:r>
        <w:rPr>
          <w:bCs/>
          <w:b/>
        </w:rPr>
        <w:t xml:space="preserve">United States Chicago</w:t>
      </w:r>
      <w:r>
        <w:t xml:space="preserve"> </w:t>
      </w:r>
      <w:r>
        <w:t xml:space="preserve">region isn't just about building better planes; it's about building a more inclusive, sustainable, and innovative industry where diverse perspectives drive breakthroughs.</w:t>
      </w:r>
    </w:p>
    <w:p>
      <w:pPr>
        <w:pStyle w:val="BodyText"/>
      </w:pPr>
      <w:r>
        <w:t xml:space="preserve">The challenges facing our industry today—advancing sustainable aviation fuels (SAF), developing quieter and more efficient next-generation aircraft, enhancing air traffic management for increasing urban air mobility (UAM) demand—demand engineers who understand both the cutting-edge science and the real-world complexities of operation. Chicago, as a global transportation nexus experiencing significant growth in freight logistics and emerging UAM concepts, presents an unparalleled testing ground for these solutions. I am particularly drawn to the work being done on sustainable aviation initiatives by local partners and institutions, recognizing that environmental responsibility is non-negotiable for the future of aerospace. As an</w:t>
      </w:r>
      <w:r>
        <w:t xml:space="preserve"> </w:t>
      </w:r>
      <w:r>
        <w:rPr>
          <w:bCs/>
          <w:b/>
        </w:rPr>
        <w:t xml:space="preserve">Aerospace Engineer</w:t>
      </w:r>
      <w:r>
        <w:t xml:space="preserve">, I am driven to contribute to projects that directly address these challenges within a city whose infrastructure and vision are so intrinsically linked to the evolution of flight.</w:t>
      </w:r>
    </w:p>
    <w:p>
      <w:pPr>
        <w:pStyle w:val="BodyText"/>
      </w:pPr>
      <w:r>
        <w:t xml:space="preserve">My goal is clear: to become a lead engineer contributing significantly to the development of next-generation aerospace systems, with my career anchored firmly in the Chicago region. I am not just seeking employment; I am seeking to become an integral part of a community that has consistently pushed the boundaries of what's possible in aviation. The legacy of pioneers like Amelia Earhart, whose journey began with flights from Chicago airfields, and the ongoing innovation happening right here on the shores of Lake Michigan inspire my daily work. I am eager to learn from established professionals in the</w:t>
      </w:r>
      <w:r>
        <w:t xml:space="preserve"> </w:t>
      </w:r>
      <w:r>
        <w:rPr>
          <w:bCs/>
          <w:b/>
        </w:rPr>
        <w:t xml:space="preserve">United States Chicago</w:t>
      </w:r>
      <w:r>
        <w:t xml:space="preserve"> </w:t>
      </w:r>
      <w:r>
        <w:t xml:space="preserve">aerospace sector, contribute my technical skills and fresh perspective to local projects, and ultimately help shape a more efficient, sustainable, and accessible future for air travel that benefits not only Chicago but the global community.</w:t>
      </w:r>
    </w:p>
    <w:p>
      <w:pPr>
        <w:pStyle w:val="BodyText"/>
      </w:pPr>
      <w:r>
        <w:t xml:space="preserve">I have dedicated myself to the rigorous academic foundation necessary for success in this demanding field. I possess strong analytical abilities honed through complex simulations (using ANSYS Fluent and MATLAB), proficiency in CAD software (SolidWorks), and a proven track record of collaborative problem-solving. However, it is my deep-seated connection to Chicago's aerospace identity and my unwavering commitment to contributing meaningfully within this specific ecosystem that sets me apart. The opportunity to apply my skills where the need is greatest—to engineer solutions for a city that has been synonymous with flight for over a century—is not just an aspiration; it is the clear, purposeful path I have chosen.</w:t>
      </w:r>
    </w:p>
    <w:p>
      <w:pPr>
        <w:pStyle w:val="BodyText"/>
      </w:pPr>
      <w:r>
        <w:t xml:space="preserve">In conclusion, this</w:t>
      </w:r>
      <w:r>
        <w:t xml:space="preserve"> </w:t>
      </w:r>
      <w:r>
        <w:rPr>
          <w:bCs/>
          <w:b/>
        </w:rPr>
        <w:t xml:space="preserve">Personal Statement</w:t>
      </w:r>
      <w:r>
        <w:t xml:space="preserve"> </w:t>
      </w:r>
      <w:r>
        <w:t xml:space="preserve">embodies my journey from a child gazing at departing jets at O'Hare to a dedicated engineering student poised to make tangible contributions. It reflects my profound respect for the history of aviation in the</w:t>
      </w:r>
      <w:r>
        <w:t xml:space="preserve"> </w:t>
      </w:r>
      <w:r>
        <w:rPr>
          <w:bCs/>
          <w:b/>
        </w:rPr>
        <w:t xml:space="preserve">United States Chicago</w:t>
      </w:r>
      <w:r>
        <w:t xml:space="preserve">, my understanding of the current challenges and opportunities within its aerospace sector, and my unwavering commitment to becoming an exceptional</w:t>
      </w:r>
      <w:r>
        <w:t xml:space="preserve"> </w:t>
      </w:r>
      <w:r>
        <w:rPr>
          <w:bCs/>
          <w:b/>
        </w:rPr>
        <w:t xml:space="preserve">Aerospace Engineer</w:t>
      </w:r>
      <w:r>
        <w:t xml:space="preserve">. I am ready to bring my passion, skills, and deep connection to Chicago’s innovative spirit to contribute meaningfully to the future of flight. I eagerly anticipate the opportunity to grow alongside industry leaders right here in this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United States Chicago</dc:title>
  <dc:creator/>
  <dc:language>en</dc:language>
  <cp:keywords/>
  <dcterms:created xsi:type="dcterms:W3CDTF">2026-07-20T04:05:44Z</dcterms:created>
  <dcterms:modified xsi:type="dcterms:W3CDTF">2026-07-20T04:05:44Z</dcterms:modified>
</cp:coreProperties>
</file>

<file path=docProps/custom.xml><?xml version="1.0" encoding="utf-8"?>
<Properties xmlns="http://schemas.openxmlformats.org/officeDocument/2006/custom-properties" xmlns:vt="http://schemas.openxmlformats.org/officeDocument/2006/docPropsVTypes"/>
</file>