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Algeria</w:t>
      </w:r>
      <w:r>
        <w:t xml:space="preserve"> </w:t>
      </w:r>
      <w:r>
        <w:t xml:space="preserve">Algiers</w:t>
      </w:r>
    </w:p>
    <w:bookmarkStart w:id="20" w:name="Xcd89c3236a6921614e37840ab11a9d2551a7925"/>
    <w:p>
      <w:pPr>
        <w:pStyle w:val="Heading1"/>
      </w:pPr>
      <w:r>
        <w:t xml:space="preserve">Personal Statement: Dedicated Architect Committed to Shaping Algeria's Urban Future in Algiers</w:t>
      </w:r>
    </w:p>
    <w:p>
      <w:pPr>
        <w:pStyle w:val="FirstParagraph"/>
      </w:pPr>
      <w:r>
        <w:t xml:space="preserve">From the moment I first wandered through the labyrinthine streets of Algiers' historic Casbah, captivated by the interplay of Ottoman-era masonry, French colonial grandeur, and vibrant local craftsmanship, I knew my life's purpose would be intertwined with architecture. This profound connection to Algeria's built environment is not merely aesthetic appreciation; it is a deep-seated commitment to contributing meaningfully to the architectural narrative of my homeland. As a passionate and professionally trained Architect, I am eager to apply my skills, knowledge, and unwavering dedication specifically within the dynamic context of Algeria Algiers – a city poised at the intersection of rich heritage and ambitious modernization.</w:t>
      </w:r>
    </w:p>
    <w:p>
      <w:pPr>
        <w:pStyle w:val="BodyText"/>
      </w:pPr>
      <w:r>
        <w:t xml:space="preserve">My academic journey began in Algeria itself, where I earned my Bachelor's degree in Architecture from the prestigious University of Science and Technology Houari Boumediene (USTHB) in Algiers. This foundational education immersed me not only in technical principles but crucially, within the specific socio-cultural and climatic realities of Algeria. Courses on Algerian Urbanism, Heritage Conservation (with intense focus on the Casbah UNESCO site), and Sustainable Architecture for North Africa provided an essential local lens. I meticulously studied historical precedents like the Dar el-Beïda quarter and the grand public buildings along Boulevard de la Liberté, understanding how form responded to tradition, climate (high solar radiation, Mediterranean microclimates), and community needs. This knowledge was reinforced during my mandatory professional internship with a leading Algiers-based architectural firm, where I contributed to projects involving adaptive reuse of heritage structures in the Bab-el-Oued district – directly confronting challenges of structural integrity while respecting cultural significance.</w:t>
      </w:r>
    </w:p>
    <w:p>
      <w:pPr>
        <w:pStyle w:val="BodyText"/>
      </w:pPr>
      <w:r>
        <w:t xml:space="preserve">My commitment to the specific demands of Algeria Algiers has driven me beyond standard academic pursuits. Recognizing the city's rapid urbanization and its unique pressures – balancing population growth, preserving irreplaceable heritage, integrating modern infrastructure sustainably, and fostering inclusive public spaces – I pursued further specialization. My Master's degree in Sustainable Urban Design at a European institution focused extensively on North African contexts. This research culminated in a thesis titled "Integrating Passive Cooling Strategies into Contemporary Residential Architecture for Algiers' Microclimates," which analyzed traditional Algerian architectural elements (like *Mashrabiya*, courtyards, and thermal mass) and proposed modern, cost-effective applications for new developments across the city. This work wasn't theoretical; I presented findings at the National Conference on Urban Development in Algiers 2023, engaging directly with local planners and fellow architects about practical implementation within Algeria's regulatory framework (Réglementation Nationale de Construction).</w:t>
      </w:r>
    </w:p>
    <w:p>
      <w:pPr>
        <w:pStyle w:val="BodyText"/>
      </w:pPr>
      <w:r>
        <w:t xml:space="preserve">Professionally, my experience is deeply rooted in the Algerian landscape. As a Junior Architect at "Architectes en Algérie," I was part of the team designing a mixed-use community hub in Hydra, Algiers. This project demanded constant sensitivity to local building traditions (using locally sourced stone and clay), adherence to Algeria's specific energy efficiency standards (EN 15803), and creating spaces that fostered genuine community interaction – moving beyond mere functional requirements to address the social fabric of the neighborhood. I also collaborated on a preliminary study for the revitalization of a neglected public space in Bab El Oued, applying principles learned from heritage conservation courses to propose interventions that respected historical layers while meeting contemporary needs for safety and accessibility. These projects cemented my understanding that effective architecture in Algeria Algiers must be context-driven, community-centered, and technically sound within the national standards.</w:t>
      </w:r>
    </w:p>
    <w:p>
      <w:pPr>
        <w:pStyle w:val="BodyText"/>
      </w:pPr>
      <w:r>
        <w:t xml:space="preserve">What truly sets me apart as an Architect committed to Algeria Algiers is my holistic approach. I understand that architecture here is not just about creating structures; it's about contributing to the city's identity, resilience, and quality of life. I am proficient in modern BIM software (Revit, ArchiCAD) but equally adept at hand-drafting and understanding traditional construction techniques relevant to Algeria. My fluency in Arabic and French ensures seamless communication with clients, local authorities (like the Délégation de l'Urbanisme), contractors, and communities across Algiers. I am acutely aware of the pressing need for sustainable development – from integrating solar energy solutions for Algerian climate conditions to specifying locally available, eco-friendly materials that support regional economies. My vision aligns directly with Algeria's national priorities, such as the National Urban Development Plan (2024-2030), which emphasizes smart cities, heritage valorization, and improved housing quality – goals I am eager to actively advance within Algiers.</w:t>
      </w:r>
    </w:p>
    <w:p>
      <w:pPr>
        <w:pStyle w:val="BodyText"/>
      </w:pPr>
      <w:r>
        <w:t xml:space="preserve">Looking ahead, my ambition is clear. I envision myself as a dedicated Architect deeply embedded within the Algiers community, contributing innovative yet contextually appropriate solutions to its most pressing urban challenges. I aim to champion projects that honor Algeria's profound architectural legacy while embracing sustainable innovation for future generations. Whether it's designing energy-efficient public housing in Sidi M'Hamed that incorporates traditional elements, leading a heritage-sensitive renovation of a historic *makhzen* in the Casbah, or advising on the urban integration of new infrastructure like Algiers' expanding metro system, I am prepared to bring my technical expertise, cultural understanding, and unwavering commitment to excellence. My ultimate goal is not just to build structures in Algeria Algiers, but to help shape a more beautiful, functional, sustainable, and culturally resonant city for all its inhabitants.</w:t>
      </w:r>
    </w:p>
    <w:p>
      <w:pPr>
        <w:pStyle w:val="BodyText"/>
      </w:pPr>
      <w:r>
        <w:t xml:space="preserve">I do not seek merely a position as an Architect; I seek the opportunity to be an integral part of Algeria's architectural future. The vibrant energy of Algiers, its layered history visible in every stone and alleyway, fuels my passion. I am ready to bring my specific knowledge of Algeria's context, my hands-on experience within Algiers' unique urban fabric, and my dedication to serving the Algerian people through thoughtful design. I am confident that with the right opportunity to contribute directly within Algeria Algiers, I can make a significant and positive impact on the city's built environment for years to come.</w:t>
      </w:r>
    </w:p>
    <w:p>
      <w:pPr>
        <w:pStyle w:val="BodyText"/>
      </w:pPr>
      <w:r>
        <w:t xml:space="preserve">My journey as an Architect is intrinsically linked to Algeria. My ambition is singular: to design meaningfully for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Algeria Algiers</dc:title>
  <dc:creator/>
  <dc:language>en</dc:language>
  <cp:keywords/>
  <dcterms:created xsi:type="dcterms:W3CDTF">2025-12-08T18:14:37Z</dcterms:created>
  <dcterms:modified xsi:type="dcterms:W3CDTF">2025-12-08T18:14:37Z</dcterms:modified>
</cp:coreProperties>
</file>

<file path=docProps/custom.xml><?xml version="1.0" encoding="utf-8"?>
<Properties xmlns="http://schemas.openxmlformats.org/officeDocument/2006/custom-properties" xmlns:vt="http://schemas.openxmlformats.org/officeDocument/2006/docPropsVTypes"/>
</file>