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Alexandria</w:t>
      </w:r>
    </w:p>
    <w:bookmarkStart w:id="20" w:name="Xb4e2b0b224c1f5af5806a53bebd3cfaebcbeb64"/>
    <w:p>
      <w:pPr>
        <w:pStyle w:val="Heading1"/>
      </w:pPr>
      <w:r>
        <w:t xml:space="preserve">Personal Statement: Dedicated Architect Serving Egypt Alexandria's Heritage and Future</w:t>
      </w:r>
    </w:p>
    <w:p>
      <w:pPr>
        <w:pStyle w:val="FirstParagraph"/>
      </w:pPr>
      <w:r>
        <w:t xml:space="preserve">As a passionate and culturally attuned Architect, I have devoted my professional journey to honoring the rich architectural legacy of Egypt while innovating for sustainable urban development. My Personal Statement embodies a profound commitment to contributing meaningfully to the evolving landscape of Egypt Alexandria—a city where Mediterranean influences merge seamlessly with ancient Egyptian grandeur. With over eight years of experience spanning heritage conservation and contemporary design, I am eager to bring my expertise to Alexandria’s vibrant architectural community, where preservation meets progressive urbanism.</w:t>
      </w:r>
    </w:p>
    <w:p>
      <w:pPr>
        <w:pStyle w:val="BodyText"/>
      </w:pPr>
      <w:r>
        <w:t xml:space="preserve">My journey began at the Faculty of Engineering, Alexandria University, where I immersed myself in the study of ancient Egyptian construction techniques alongside modern sustainable methodologies. Alexandria’s unique position as a cultural crossroads—where Pharaonic roots intersect with Greco-Roman history and Ottoman influences—fueled my fascination with context-sensitive design. During my undergraduate studies, I led a research project analyzing the thermal efficiency of traditional *mashrabiya* screens in Alexandria’s coastal climate, revealing how historical passive cooling strategies could inform contemporary energy-saving solutions. This work, published in the Journal of Mediterranean Architecture, cemented my belief that an Architect must be both historian and visionary.</w:t>
      </w:r>
    </w:p>
    <w:p>
      <w:pPr>
        <w:pStyle w:val="BodyText"/>
      </w:pPr>
      <w:r>
        <w:t xml:space="preserve">After graduating with honors, I joined the Cairo-based firm Al-Masrya Architects, where I contributed to pivotal projects across Egypt. However, it was my assignment on the *Qaitbay Citadel Restoration Project* in Alexandria that solidified my dedication to this city. For 18 months, I collaborated with UNESCO experts to meticulously restore Ottoman-era fortifications while integrating climate-resilient infrastructure for flood-prone coastal zones. This project taught me that true architectural excellence in Egypt Alexandria demands respect for layered history—where every brick whispers stories of civilizations past. I championed the use of locally sourced *siltstone* and traditional lime mortar, ensuring the restoration harmonized with the site’s archaeological integrity while meeting modern safety standards.</w:t>
      </w:r>
    </w:p>
    <w:p>
      <w:pPr>
        <w:pStyle w:val="BodyText"/>
      </w:pPr>
      <w:r>
        <w:t xml:space="preserve">My philosophy as an Architect is deeply rooted in Alexandria’s identity. The city’s distinctive architectural DNA—characterized by neoclassical facades softened by Mediterranean blue paint, narrow alleyways whispering tales of 19th-century cosmopolitanism, and the enduring presence of Roman ruins—shapes my approach. I refuse to impose generic solutions; instead, I engage communities through participatory design workshops in neighborhoods like Montaza and Ramly. At a recent community meeting in Alexandra’s historic *Manshia* district, residents shared stories of their ancestors’ craftsmanship that directly influenced my design for a new cultural center: integrating traditional *mashrabiya*-inspired shading devices into the building’s facade to reduce cooling loads by 32% while honoring local aesthetics.</w:t>
      </w:r>
    </w:p>
    <w:p>
      <w:pPr>
        <w:pStyle w:val="BodyText"/>
      </w:pPr>
      <w:r>
        <w:t xml:space="preserve">Recognizing Egypt Alexandria’s urgent need for sustainable urban growth, I recently completed specialized training in *Adaptive Reuse of Heritage Structures* through the Aga Khan Trust for Culture. This expertise is vital as Alexandria faces pressure from coastal erosion and rapid development. My proposed concept for the *Al-Montazah Waterfront Revitalization*—currently under municipal review—reimagines abandoned 1920s beachfront villas as community hubs with rainwater harvesting systems and solar-powered public spaces. Crucially, the design preserves original architectural elements like arched porticos while introducing permeable pavements to combat flooding—a direct response to Alexandria’s escalating climate challenges. This project exemplifies my commitment to an Architect who balances ecological responsibility with cultural reverence.</w:t>
      </w:r>
    </w:p>
    <w:p>
      <w:pPr>
        <w:pStyle w:val="BodyText"/>
      </w:pPr>
      <w:r>
        <w:t xml:space="preserve">What sets me apart is my fluency in navigating Egypt’s complex regulatory landscape. As a licensed Architect with the Egyptian Syndicate of Engineers, I’ve successfully secured permits for 15 projects across Alexandria and Cairo by aligning designs with the Ministry of Tourism’s heritage guidelines and the Sustainable Building Code. For instance, during the *Bab al-Mardum Mosque Conservation* (Alexandria), I mediated between religious authorities, municipal planners, and heritage experts to preserve original Ottoman tilework while modernizing accessibility—a solution that earned recognition from Egypt’s Supreme Council of Antiquities.</w:t>
      </w:r>
    </w:p>
    <w:p>
      <w:pPr>
        <w:pStyle w:val="BodyText"/>
      </w:pPr>
      <w:r>
        <w:t xml:space="preserve">My professional ethos centers on architecture as a catalyst for social cohesion. In 2022, I co-founded *Alexandria Design Collective*, a volunteer initiative training local artisans in traditional stone-carving techniques at the Qaitbay workshops. By bridging generational knowledge gaps, we’ve preserved craftsmanship threatened by industrialization while creating livelihoods. This work reaffirmed that an Architect in Egypt Alexandria must be a community ally—not merely a designer—because buildings are not just structures; they’re vessels for collective memory and future hope.</w:t>
      </w:r>
    </w:p>
    <w:p>
      <w:pPr>
        <w:pStyle w:val="BodyText"/>
      </w:pPr>
      <w:r>
        <w:t xml:space="preserve">I am now at an inflection point where my skills can directly serve Alexandria’s vision as a UNESCO Creative City of Design. My proposed framework for *Alexandria Coastal Resilience Architecture* integrates historical flood-mitigation patterns (like those seen in ancient Kom el-Dikka) with AI-driven climate modeling. This is not theoretical—it’s born from witnessing the 2023 storm that submerged parts of Borg El-Arab, a reminder that every Architect working in Egypt Alexandria bears the responsibility of designing for tomorrow’s realities.</w:t>
      </w:r>
    </w:p>
    <w:p>
      <w:pPr>
        <w:pStyle w:val="BodyText"/>
      </w:pPr>
      <w:r>
        <w:t xml:space="preserve">My Personal Statement concludes with unwavering conviction: To work as an Architect in Egypt Alexandria is to inherit a sacred trust. It means honoring the artisans who carved the stones of Pompey’s Pillar, the merchants who shaped Alexandria’s Mediterranean port identity, and the communities today seeking dignity through their built environment. I seek not just to design buildings but to weave stories into concrete, glass, and stone—ensuring that each new project becomes a chapter in Alexandria’s living narrative. With my technical expertise grounded in local context and my heart dedicated to this city’s soul, I am ready to contribute meaningfully to Egypt Alexandria’s architectural future.</w:t>
      </w:r>
    </w:p>
    <w:p>
      <w:pPr>
        <w:pStyle w:val="BodyText"/>
      </w:pPr>
      <w:r>
        <w:t xml:space="preserve">As an Architect deeply embedded in Egypt Alexandria’s cultural fabric, I offer more than blueprints—I offer a commitment to build with humility, innovation, and respect for the sea that cradles our city. The legacy of Alexandria awaits its next generation of stewards; I stand ready to contribute my skills to this timeless dialogue between past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Egypt Alexandria</dc:title>
  <dc:creator/>
  <dc:language>en</dc:language>
  <cp:keywords/>
  <dcterms:created xsi:type="dcterms:W3CDTF">2026-07-17T06:25:20Z</dcterms:created>
  <dcterms:modified xsi:type="dcterms:W3CDTF">2026-07-17T06:25:20Z</dcterms:modified>
</cp:coreProperties>
</file>

<file path=docProps/custom.xml><?xml version="1.0" encoding="utf-8"?>
<Properties xmlns="http://schemas.openxmlformats.org/officeDocument/2006/custom-properties" xmlns:vt="http://schemas.openxmlformats.org/officeDocument/2006/docPropsVTypes"/>
</file>