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5c2852c2500485d0e80ebc03e01b996eaa1471b"/>
    <w:p>
      <w:pPr>
        <w:pStyle w:val="Heading1"/>
      </w:pPr>
      <w:r>
        <w:t xml:space="preserve">Personal Statement: A Commitment to Shaping India New Delhi Through Architecture</w:t>
      </w:r>
    </w:p>
    <w:p>
      <w:pPr>
        <w:pStyle w:val="FirstParagraph"/>
      </w:pPr>
      <w:r>
        <w:t xml:space="preserve">As I prepare this Personal Statement for my application as an Architect in the vibrant urban landscape of India New Delhi, I am reminded of the profound responsibility that comes with designing spaces that shape human experience. My journey toward becoming an Architect has been defined by a deep respect for cultural heritage, a commitment to sustainable innovation, and an unwavering dedication to creating architecture that resonates with the soul of this nation. For over eight years, I have immersed myself in the complexities of design within India's evolving urban fabric—most recently in New Delhi, where the interplay of ancient traditions and contemporary aspirations creates both challenges and extraordinary opportunities for meaningful architectural practice.</w:t>
      </w:r>
    </w:p>
    <w:p>
      <w:pPr>
        <w:pStyle w:val="BodyText"/>
      </w:pPr>
      <w:r>
        <w:t xml:space="preserve">My academic foundation began at the Indian Institute of Technology (IIT) Roorkee, where I earned my Bachelor of Architecture degree with honors. This rigorous program instilled in me a technical mastery while emphasizing the importance of context—particularly how architecture must respond to India's diverse climatic conditions, socio-economic realities, and cultural narratives. My Master's at the School of Planning and Architecture (SPA) Delhi deepened this perspective through specialized research on vernacular building techniques in North Indian urban environments. During this period, I conducted fieldwork across Old Delhi’s heritage corridors and contemporary neighborhoods like Noida and Gurgaon, documenting how traditional courtyards (chowks) and jaali screens could be reinterpreted for modern sustainability needs. This work culminated in a thesis titled "Resilient Urban Interventions: Adaptive Reuse of Heritage Spaces in New Delhi," which was published in the Journal of Indian Architecture.</w:t>
      </w:r>
    </w:p>
    <w:p>
      <w:pPr>
        <w:pStyle w:val="BodyText"/>
      </w:pPr>
      <w:r>
        <w:t xml:space="preserve">My professional practice has been equally rooted in India New Delhi’s unique context. As an Associate Architect at Hafeez Contractor Associates, I contributed to the design and execution of mixed-use developments that address critical urban challenges. For instance, on the "Lutyens' Enclave Residences" project—located just 500 meters from India Gate—I led a team in integrating passive cooling strategies using locally sourced materials like baked clay tiles and reclaimed brickwork. This approach reduced energy consumption by 38% while harmonizing with New Delhi’s colonial architectural vocabulary. More significantly, I spearheaded community consultations for the "Mandir Marg Urban Renewal" initiative, where we redesigned a congested market area into a pedestrian-friendly space featuring solar-powered street lighting and rainwater harvesting systems. Witnessing how these interventions restored dignity to daily life for over 500 residents cemented my belief that architecture must be a catalyst for social equity, not just aesthetic expression.</w:t>
      </w:r>
    </w:p>
    <w:p>
      <w:pPr>
        <w:pStyle w:val="BodyText"/>
      </w:pPr>
      <w:r>
        <w:t xml:space="preserve">What distinguishes my approach as an Architect is an intentional fusion of global best practices with India’s living architectural traditions. In New Delhi, where rapid urbanization often overshadows cultural sensitivity, I’ve championed designs that honor the city’s layered history. While working on a hospitality project in Connaught Place, I collaborated with local artisans to recreate hand-painted murals inspired by Mughal miniature paintings—transforming interior walls into storytelling canvases that connect guests to Delhi’s artistic legacy. Similarly, my proposal for the "Green Corridor Project" along the Yamuna River integrated indigenous plant species and traditional water management systems (like stepwells) to address environmental degradation while creating public spaces for community gatherings. These projects consistently demonstrate my understanding that architecture in India New Delhi must balance heritage conservation with forward-looking innovation.</w:t>
      </w:r>
    </w:p>
    <w:p>
      <w:pPr>
        <w:pStyle w:val="BodyText"/>
      </w:pPr>
      <w:r>
        <w:t xml:space="preserve">My commitment extends beyond individual buildings to shaping broader urban narratives. As a member of the Delhi Chapter of the Indian Institute of Architects (IIA), I co-organized the "Future City Dialogues" forum, bringing together policymakers, historians, and community leaders to address New Delhi’s housing crisis through inclusive design principles. This initiative directly influenced municipal guidelines for affordable housing projects in East Delhi. I’ve also contributed to national conversations by presenting at the National Conference on Sustainable Architecture (2023), where I argued that climate-responsive design is non-negotiable in India’s urban centers—a perspective increasingly vital as New Delhi grapples with air quality and heat island effects.</w:t>
      </w:r>
    </w:p>
    <w:p>
      <w:pPr>
        <w:pStyle w:val="BodyText"/>
      </w:pPr>
      <w:r>
        <w:t xml:space="preserve">As an Architect deeply invested in the future of India New Delhi, I view my practice not as a series of isolated projects but as threads woven into the city’s evolving identity. Every design decision I make considers how it will impact a child playing in a public square, an elder walking through heritage lanes, or commuters navigating the metro network. This holistic vision—rooted in respect for Delhi’s past and responsibility toward its future—is what makes me uniquely prepared to contribute to your institution's mission.</w:t>
      </w:r>
    </w:p>
    <w:p>
      <w:pPr>
        <w:pStyle w:val="BodyText"/>
      </w:pPr>
      <w:r>
        <w:t xml:space="preserve">Looking ahead, I envision establishing a design studio in New Delhi focused on community-driven architecture. My goal is to pioneer low-carbon construction methods using bamboo and recycled materials—addressing India’s urgent need for sustainable urban development while preserving craftsmanship traditions that are fast disappearing. I am particularly eager to collaborate with organizations like INTACH (Indian National Trust for Art and Cultural Heritage) on conservation projects in the city’s fragile heritage zones, ensuring that architectural preservation serves as a bridge between generations.</w:t>
      </w:r>
    </w:p>
    <w:p>
      <w:pPr>
        <w:pStyle w:val="BodyText"/>
      </w:pPr>
      <w:r>
        <w:t xml:space="preserve">India New Delhi is not merely a location for my professional practice; it is the living canvas upon which I seek to build my life’s work. The city’s resilience—its ability to absorb change while holding fast to its essence—mirrors the very spirit of architecture itself. I am ready to bring my technical expertise, cultural sensitivity, and unwavering passion for human-centered design to your esteemed organization, contributing not just as an Architect but as a steward of New Delhi’s architectural legacy and future. My Personal Statement is more than a document; it is a promise—to design with integrity, innovate with purpose, and create spaces where the heartbeat of India’s capital can be heard clearly in every brick, beam, and open courtyard.</w:t>
      </w:r>
    </w:p>
    <w:p>
      <w:pPr>
        <w:pStyle w:val="BodyText"/>
      </w:pPr>
      <w:r>
        <w:t xml:space="preserve">In closing, I offer my deepest admiration for the architectural challenges and opportunities that define New Delhi today. I am eager to bring my skills to a practice that shares this vision—where architecture becomes a force for social renewal in the heart of India’s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India New Delhi</dc:title>
  <dc:creator/>
  <dc:language>en</dc:language>
  <cp:keywords/>
  <dcterms:created xsi:type="dcterms:W3CDTF">2026-07-18T23:56:51Z</dcterms:created>
  <dcterms:modified xsi:type="dcterms:W3CDTF">2026-07-18T23:56:51Z</dcterms:modified>
</cp:coreProperties>
</file>

<file path=docProps/custom.xml><?xml version="1.0" encoding="utf-8"?>
<Properties xmlns="http://schemas.openxmlformats.org/officeDocument/2006/custom-properties" xmlns:vt="http://schemas.openxmlformats.org/officeDocument/2006/docPropsVTypes"/>
</file>