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Architectural</w:t>
      </w:r>
      <w:r>
        <w:t xml:space="preserve"> </w:t>
      </w:r>
      <w:r>
        <w:t xml:space="preserve">Vision</w:t>
      </w:r>
      <w:r>
        <w:t xml:space="preserve"> </w:t>
      </w:r>
      <w:r>
        <w:t xml:space="preserve">for</w:t>
      </w:r>
      <w:r>
        <w:t xml:space="preserve"> </w:t>
      </w:r>
      <w:r>
        <w:t xml:space="preserve">Peru</w:t>
      </w:r>
      <w:r>
        <w:t xml:space="preserve"> </w:t>
      </w:r>
      <w:r>
        <w:t xml:space="preserve">Lima</w:t>
      </w:r>
    </w:p>
    <w:bookmarkStart w:id="20" w:name="Xd9dde19b482590eff5054c67c24c708140ada9c"/>
    <w:p>
      <w:pPr>
        <w:pStyle w:val="Heading1"/>
      </w:pPr>
      <w:r>
        <w:t xml:space="preserve">Personal Statement: Cultivating Sustainable and Cultural Architecture in Peru Lima</w:t>
      </w:r>
    </w:p>
    <w:p>
      <w:pPr>
        <w:pStyle w:val="FirstParagraph"/>
      </w:pPr>
      <w:r>
        <w:t xml:space="preserve">From my earliest childhood explorations of the sun-baked adobe walls of Cusco to the modernist elegance of Miraflores' coastal avenues, I have always viewed architecture as a living dialogue between humanity and its environment. This profound connection has crystallized into my unwavering commitment to become a dedicated</w:t>
      </w:r>
      <w:r>
        <w:t xml:space="preserve"> </w:t>
      </w:r>
      <w:r>
        <w:rPr>
          <w:bCs/>
          <w:b/>
        </w:rPr>
        <w:t xml:space="preserve">Architect</w:t>
      </w:r>
      <w:r>
        <w:t xml:space="preserve"> </w:t>
      </w:r>
      <w:r>
        <w:t xml:space="preserve">whose work actively shapes the future of</w:t>
      </w:r>
      <w:r>
        <w:t xml:space="preserve"> </w:t>
      </w:r>
      <w:r>
        <w:rPr>
          <w:bCs/>
          <w:b/>
        </w:rPr>
        <w:t xml:space="preserve">Peru Lima</w:t>
      </w:r>
      <w:r>
        <w:t xml:space="preserve">. My journey, deeply rooted in Peruvian cultural identity and informed by global best practices, is driven by a singular mission: to design spaces that honor Lima's rich heritage while innovatively addressing its urgent contemporary challenges. For me, this is not merely a profession—it is a sacred responsibility to the city I now call home.</w:t>
      </w:r>
    </w:p>
    <w:p>
      <w:pPr>
        <w:pStyle w:val="BodyText"/>
      </w:pPr>
      <w:r>
        <w:t xml:space="preserve">My academic foundation began at the Pontificia Universidad Católica del Perú (PUCP), where I immersed myself in the intricate layers of Lima’s architectural history. Courses on Andean engineering, colonial urbanism, and contemporary coastal architecture revealed how deeply my city’s built environment is woven from threads of indigenous resilience, Spanish colonial influence, and modernist ambition. Studying the adaptive reuse of historic</w:t>
      </w:r>
      <w:r>
        <w:t xml:space="preserve"> </w:t>
      </w:r>
      <w:r>
        <w:rPr>
          <w:iCs/>
          <w:i/>
        </w:rPr>
        <w:t xml:space="preserve">conventos</w:t>
      </w:r>
      <w:r>
        <w:t xml:space="preserve"> </w:t>
      </w:r>
      <w:r>
        <w:t xml:space="preserve">in Barranco or the seismic challenges faced by Lima’s older districts provided invaluable context. I learned that sustainable architecture in</w:t>
      </w:r>
      <w:r>
        <w:t xml:space="preserve"> </w:t>
      </w:r>
      <w:r>
        <w:rPr>
          <w:bCs/>
          <w:b/>
        </w:rPr>
        <w:t xml:space="preserve">Peru Lima</w:t>
      </w:r>
      <w:r>
        <w:t xml:space="preserve"> </w:t>
      </w:r>
      <w:r>
        <w:t xml:space="preserve">cannot be imported; it must emerge from a deep understanding of local materials, climate, and community needs. This perspective was reinforced during my thesis project: designing a community center for the marginalized district of Comas, where I integrated passive cooling strategies using traditional clay tile techniques while incorporating modern renewable energy systems. The project wasn’t just about structure—it was about creating a space that fostered social cohesion within Lima’s diverse fabric.</w:t>
      </w:r>
    </w:p>
    <w:p>
      <w:pPr>
        <w:pStyle w:val="BodyText"/>
      </w:pPr>
      <w:r>
        <w:t xml:space="preserve">Professional experience has further solidified my approach. Working with the renowned firm</w:t>
      </w:r>
      <w:r>
        <w:t xml:space="preserve"> </w:t>
      </w:r>
      <w:r>
        <w:rPr>
          <w:iCs/>
          <w:i/>
        </w:rPr>
        <w:t xml:space="preserve">Arquitectura Sustentable Perú</w:t>
      </w:r>
      <w:r>
        <w:t xml:space="preserve"> </w:t>
      </w:r>
      <w:r>
        <w:t xml:space="preserve">in Lima, I contributed to the design and implementation of low-income housing projects across the city’s periphery. These projects demanded constant negotiation between economic constraints, seismic safety codes (a non-negotiable reality in</w:t>
      </w:r>
      <w:r>
        <w:t xml:space="preserve"> </w:t>
      </w:r>
      <w:r>
        <w:rPr>
          <w:bCs/>
          <w:b/>
        </w:rPr>
        <w:t xml:space="preserve">Peru Lima</w:t>
      </w:r>
      <w:r>
        <w:t xml:space="preserve">), and cultural sensitivity. In Chorrillos, I collaborated with local artisans to incorporate *tapijil* (a traditional wattle-and-daub technique) into modern housing units, creating visually striking facades that also improved thermal efficiency. This project taught me that the most impactful</w:t>
      </w:r>
      <w:r>
        <w:t xml:space="preserve"> </w:t>
      </w:r>
      <w:r>
        <w:rPr>
          <w:bCs/>
          <w:b/>
        </w:rPr>
        <w:t xml:space="preserve">Architect</w:t>
      </w:r>
      <w:r>
        <w:t xml:space="preserve"> </w:t>
      </w:r>
      <w:r>
        <w:t xml:space="preserve">in</w:t>
      </w:r>
      <w:r>
        <w:t xml:space="preserve"> </w:t>
      </w:r>
      <w:r>
        <w:rPr>
          <w:bCs/>
          <w:b/>
        </w:rPr>
        <w:t xml:space="preserve">Peru Lima</w:t>
      </w:r>
      <w:r>
        <w:t xml:space="preserve"> </w:t>
      </w:r>
      <w:r>
        <w:t xml:space="preserve">is one who listens—not just to clients, but to the land itself and its people. I witnessed how poorly executed urban projects can fracture communities, while thoughtful design can restore dignity. Every blueprint I drafted in my studio on Avenida Arequipa was guided by a simple question: "How does this make Lima a better place for those who live here?"</w:t>
      </w:r>
    </w:p>
    <w:p>
      <w:pPr>
        <w:pStyle w:val="BodyText"/>
      </w:pPr>
      <w:r>
        <w:t xml:space="preserve">What sets my vision apart is the seamless integration of heritage preservation with forward-looking innovation. Lima’s identity is etched into its streetscapes—where colonial plazas coexist with Art Deco gems and 21st-century glass towers. I am committed to becoming an architect who bridges these eras, not as a mere restorer, but as a catalyst for meaningful evolution. For example, in my recent proposal for the revitalization of Lima’s historic</w:t>
      </w:r>
      <w:r>
        <w:t xml:space="preserve"> </w:t>
      </w:r>
      <w:r>
        <w:rPr>
          <w:iCs/>
          <w:i/>
        </w:rPr>
        <w:t xml:space="preserve">El Parque de la Reserva</w:t>
      </w:r>
      <w:r>
        <w:t xml:space="preserve">, I envisioned adaptive reuse of the 1920s-era pavilion complex through climate-responsive interventions: solar-reflective roofing to mitigate urban heat island effects, permeable paving for stormwater management (critical in Lima’s unpredictable rainy season), and community gardens that pay homage to pre-Hispanic agricultural traditions. This project underscored my belief that architecture must serve the city’s ecological health as much as its aesthetic soul—a philosophy deeply relevant to</w:t>
      </w:r>
      <w:r>
        <w:t xml:space="preserve"> </w:t>
      </w:r>
      <w:r>
        <w:rPr>
          <w:bCs/>
          <w:b/>
        </w:rPr>
        <w:t xml:space="preserve">Peru Lima</w:t>
      </w:r>
      <w:r>
        <w:t xml:space="preserve">, where water scarcity and climate vulnerability demand urgent, thoughtful responses.</w:t>
      </w:r>
    </w:p>
    <w:p>
      <w:pPr>
        <w:pStyle w:val="BodyText"/>
      </w:pPr>
      <w:r>
        <w:t xml:space="preserve">My commitment extends beyond design to advocacy and education. I actively participate in the Asociación de Arquitectos del Perú (AAP)’s urban resilience task force, contributing to policy discussions on inclusive zoning for Lima’s expanding informal settlements. I believe architecture must be a tool for equity, especially in a city where 30% of residents live in vulnerable housing conditions. I also mentor at the University of Lima’s Architecture School, guiding students through fieldwork in the coastal shantytowns of San Martín de Porres—showing them how to document oral histories alongside site surveys. In these moments, I remind them: "Your first sketch isn’t just for a building; it’s a promise to the people who will inhabit it." This ethos defines my practice as an</w:t>
      </w:r>
      <w:r>
        <w:t xml:space="preserve"> </w:t>
      </w:r>
      <w:r>
        <w:rPr>
          <w:bCs/>
          <w:b/>
        </w:rPr>
        <w:t xml:space="preserve">Architect</w:t>
      </w:r>
      <w:r>
        <w:t xml:space="preserve"> </w:t>
      </w:r>
      <w:r>
        <w:t xml:space="preserve">in</w:t>
      </w:r>
      <w:r>
        <w:t xml:space="preserve"> </w:t>
      </w:r>
      <w:r>
        <w:rPr>
          <w:bCs/>
          <w:b/>
        </w:rPr>
        <w:t xml:space="preserve">Peru Lima</w:t>
      </w:r>
      <w:r>
        <w:t xml:space="preserve">.</w:t>
      </w:r>
    </w:p>
    <w:p>
      <w:pPr>
        <w:pStyle w:val="BodyText"/>
      </w:pPr>
      <w:r>
        <w:t xml:space="preserve">Lima is more than a city—it is a dynamic, breathing entity shaped by the Pacific Ocean, the Andes Mountains, and centuries of cultural fusion. As an architect working here, I am not merely drafting blueprints; I am helping to write Lima’s next chapter. Whether designing a family home in Barranco that echoes colonial elegance while embracing energy efficiency or collaborating on a public park that nurtures both biodiversity and community spirit, my work aims for one outcome: spaces that feel inherently *Lima*. The challenges are immense—seismic risk, rapid urbanization, environmental pressures—but they are also opportunities to redefine what architecture can mean. I am ready to meet them with expertise rooted in Peruvian soil, innovation informed by global insight, and an unshakable respect for the city’s past and future.</w:t>
      </w:r>
    </w:p>
    <w:p>
      <w:pPr>
        <w:pStyle w:val="BodyText"/>
      </w:pPr>
      <w:r>
        <w:t xml:space="preserve">My life’s work is dedicated to making</w:t>
      </w:r>
      <w:r>
        <w:t xml:space="preserve"> </w:t>
      </w:r>
      <w:r>
        <w:rPr>
          <w:bCs/>
          <w:b/>
        </w:rPr>
        <w:t xml:space="preserve">Peru Lima</w:t>
      </w:r>
      <w:r>
        <w:t xml:space="preserve"> </w:t>
      </w:r>
      <w:r>
        <w:t xml:space="preserve">not just a backdrop for architecture, but its most vibrant subject. I envision a Lima where every building tells a story of resilience, beauty, and belonging—where the architect’s role is not to impose vision, but to amplify the city’s own voice. This is why I am applying to join your esteemed practice: because I believe my passion for</w:t>
      </w:r>
      <w:r>
        <w:t xml:space="preserve"> </w:t>
      </w:r>
      <w:r>
        <w:rPr>
          <w:bCs/>
          <w:b/>
        </w:rPr>
        <w:t xml:space="preserve">Peru Lima</w:t>
      </w:r>
      <w:r>
        <w:t xml:space="preserve">, my commitment to ethical design as an</w:t>
      </w:r>
      <w:r>
        <w:t xml:space="preserve"> </w:t>
      </w:r>
      <w:r>
        <w:rPr>
          <w:bCs/>
          <w:b/>
        </w:rPr>
        <w:t xml:space="preserve">Architect</w:t>
      </w:r>
      <w:r>
        <w:t xml:space="preserve">, and my hands-on understanding of this city’s unique pulse align perfectly with your mission to create meaningful, enduring spaces. Together, we can build a future where Lima’s architecture reflects not only its history, but its hopeful potential.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Architectural Vision for Peru Lima</dc:title>
  <dc:creator/>
  <dc:language>en</dc:language>
  <cp:keywords/>
  <dcterms:created xsi:type="dcterms:W3CDTF">2026-11-08T09:25:51Z</dcterms:created>
  <dcterms:modified xsi:type="dcterms:W3CDTF">2026-11-08T09:25:51Z</dcterms:modified>
</cp:coreProperties>
</file>

<file path=docProps/custom.xml><?xml version="1.0" encoding="utf-8"?>
<Properties xmlns="http://schemas.openxmlformats.org/officeDocument/2006/custom-properties" xmlns:vt="http://schemas.openxmlformats.org/officeDocument/2006/docPropsVTypes"/>
</file>